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1A" w:rsidRPr="002B7BDF" w:rsidRDefault="00BC341A" w:rsidP="00BC341A">
      <w:pPr>
        <w:rPr>
          <w:rFonts w:asciiTheme="minorHAnsi" w:hAnsiTheme="minorHAnsi" w:cs="TimesET"/>
          <w:sz w:val="22"/>
          <w:szCs w:val="22"/>
        </w:rPr>
      </w:pPr>
      <w:bookmarkStart w:id="0" w:name="_GoBack"/>
      <w:bookmarkEnd w:id="0"/>
    </w:p>
    <w:p w:rsidR="00BC341A" w:rsidRPr="000271FB" w:rsidRDefault="00BC341A" w:rsidP="00BC341A">
      <w:pPr>
        <w:ind w:firstLine="567"/>
        <w:jc w:val="center"/>
        <w:rPr>
          <w:sz w:val="28"/>
          <w:szCs w:val="28"/>
        </w:rPr>
      </w:pPr>
      <w:r w:rsidRPr="000271FB">
        <w:rPr>
          <w:sz w:val="28"/>
          <w:szCs w:val="28"/>
        </w:rPr>
        <w:t>ПОЛОЖЕНИЕ</w:t>
      </w:r>
    </w:p>
    <w:p w:rsidR="00BC341A" w:rsidRPr="000271FB" w:rsidRDefault="00BC341A" w:rsidP="00BC341A">
      <w:pPr>
        <w:ind w:firstLine="567"/>
        <w:jc w:val="center"/>
        <w:rPr>
          <w:sz w:val="28"/>
          <w:szCs w:val="28"/>
        </w:rPr>
      </w:pPr>
      <w:r w:rsidRPr="000271FB">
        <w:rPr>
          <w:sz w:val="28"/>
          <w:szCs w:val="28"/>
        </w:rPr>
        <w:t xml:space="preserve">об областном заочном конкурсе детских добровольческих </w:t>
      </w:r>
    </w:p>
    <w:p w:rsidR="00BC341A" w:rsidRPr="000271FB" w:rsidRDefault="00BC341A" w:rsidP="00BC341A">
      <w:pPr>
        <w:ind w:firstLine="567"/>
        <w:jc w:val="center"/>
        <w:rPr>
          <w:sz w:val="28"/>
          <w:szCs w:val="28"/>
        </w:rPr>
      </w:pPr>
      <w:r w:rsidRPr="000271FB">
        <w:rPr>
          <w:sz w:val="28"/>
          <w:szCs w:val="28"/>
        </w:rPr>
        <w:t>инициатив «Марафон добрых дел»</w:t>
      </w:r>
    </w:p>
    <w:p w:rsidR="00BC341A" w:rsidRPr="00BC341A" w:rsidRDefault="00BC341A" w:rsidP="00BC341A">
      <w:pPr>
        <w:rPr>
          <w:b/>
          <w:sz w:val="28"/>
          <w:szCs w:val="28"/>
        </w:rPr>
      </w:pPr>
    </w:p>
    <w:p w:rsidR="00BC341A" w:rsidRPr="00BC341A" w:rsidRDefault="00BC341A" w:rsidP="00BC341A">
      <w:pPr>
        <w:ind w:firstLine="709"/>
        <w:jc w:val="both"/>
        <w:rPr>
          <w:b/>
          <w:sz w:val="24"/>
          <w:szCs w:val="24"/>
        </w:rPr>
      </w:pPr>
      <w:r w:rsidRPr="00BC341A">
        <w:rPr>
          <w:b/>
          <w:sz w:val="24"/>
          <w:szCs w:val="24"/>
        </w:rPr>
        <w:t>Общие положения.</w:t>
      </w:r>
    </w:p>
    <w:p w:rsidR="00BC341A" w:rsidRPr="00BC341A" w:rsidRDefault="00BC341A" w:rsidP="00BC341A">
      <w:pPr>
        <w:shd w:val="clear" w:color="auto" w:fill="FFFFFF"/>
        <w:tabs>
          <w:tab w:val="left" w:pos="1080"/>
          <w:tab w:val="left" w:pos="1680"/>
        </w:tabs>
        <w:adjustRightInd w:val="0"/>
        <w:ind w:firstLine="709"/>
        <w:jc w:val="both"/>
        <w:rPr>
          <w:sz w:val="24"/>
          <w:szCs w:val="24"/>
        </w:rPr>
      </w:pPr>
      <w:r w:rsidRPr="00BC341A">
        <w:rPr>
          <w:sz w:val="24"/>
          <w:szCs w:val="24"/>
        </w:rPr>
        <w:t>Настоящее Положение определяет общий порядок организации и проведения областного заочного конкурса детских добровольческих инициатив «Марафон добрых дел» (далее – Конкурс).</w:t>
      </w:r>
    </w:p>
    <w:p w:rsidR="00BC341A" w:rsidRPr="00BC341A" w:rsidRDefault="00BC341A" w:rsidP="00BC341A">
      <w:pPr>
        <w:ind w:firstLine="709"/>
        <w:jc w:val="both"/>
        <w:rPr>
          <w:sz w:val="24"/>
          <w:szCs w:val="24"/>
        </w:rPr>
      </w:pPr>
      <w:r w:rsidRPr="00BC341A">
        <w:rPr>
          <w:sz w:val="24"/>
          <w:szCs w:val="24"/>
        </w:rPr>
        <w:t>Конкурс проводится министерством образования Оренбургской области, департаментом молодежной политики Оренбургской области, ГАУДО «Оренбургский областной Дворец творчества детей и молодежи им. В.П. Поляничко», ООДОО «Региональное агентство детского отдыха «Оренбургские каникулы».</w:t>
      </w:r>
    </w:p>
    <w:p w:rsidR="00BC341A" w:rsidRPr="00BC341A" w:rsidRDefault="00BC341A" w:rsidP="00BC341A">
      <w:pPr>
        <w:ind w:firstLine="709"/>
        <w:jc w:val="both"/>
        <w:rPr>
          <w:b/>
          <w:sz w:val="24"/>
          <w:szCs w:val="24"/>
        </w:rPr>
      </w:pPr>
      <w:r w:rsidRPr="00BC341A">
        <w:rPr>
          <w:sz w:val="24"/>
          <w:szCs w:val="24"/>
        </w:rPr>
        <w:t>Конкурс проводится в рамках реализации комплексного плана по развитию сферы отдыха и оздоровления детей Оренбургской области и Единого календаря массовых и методических мероприятий министерства образования Оренбургской области в 2021 году.</w:t>
      </w:r>
    </w:p>
    <w:p w:rsidR="00BC341A" w:rsidRPr="00BC341A" w:rsidRDefault="00BC341A" w:rsidP="00BC341A">
      <w:pPr>
        <w:ind w:firstLine="709"/>
        <w:jc w:val="center"/>
        <w:rPr>
          <w:b/>
          <w:sz w:val="24"/>
          <w:szCs w:val="24"/>
        </w:rPr>
      </w:pPr>
    </w:p>
    <w:p w:rsidR="00BC341A" w:rsidRPr="00BC341A" w:rsidRDefault="00AD6D9E" w:rsidP="00BC341A">
      <w:pPr>
        <w:ind w:firstLine="709"/>
        <w:rPr>
          <w:b/>
          <w:sz w:val="24"/>
          <w:szCs w:val="24"/>
        </w:rPr>
      </w:pPr>
      <w:r>
        <w:rPr>
          <w:b/>
          <w:sz w:val="24"/>
          <w:szCs w:val="24"/>
        </w:rPr>
        <w:t>Цели и задачи Конкурса</w:t>
      </w:r>
    </w:p>
    <w:p w:rsidR="00BC341A" w:rsidRPr="00BC341A" w:rsidRDefault="00BC341A" w:rsidP="00BC341A">
      <w:pPr>
        <w:ind w:firstLine="709"/>
        <w:jc w:val="both"/>
        <w:rPr>
          <w:bCs/>
          <w:sz w:val="24"/>
          <w:szCs w:val="24"/>
        </w:rPr>
      </w:pPr>
      <w:r w:rsidRPr="00BC341A">
        <w:rPr>
          <w:sz w:val="24"/>
          <w:szCs w:val="24"/>
        </w:rPr>
        <w:t xml:space="preserve">Целью проведения Конкурса </w:t>
      </w:r>
      <w:r w:rsidRPr="00BC341A">
        <w:rPr>
          <w:bCs/>
          <w:sz w:val="24"/>
          <w:szCs w:val="24"/>
        </w:rPr>
        <w:t xml:space="preserve">является популяризация добровольческого движения в детском сообществе. </w:t>
      </w:r>
    </w:p>
    <w:p w:rsidR="00BC341A" w:rsidRPr="00BC341A" w:rsidRDefault="00BC341A" w:rsidP="00BC341A">
      <w:pPr>
        <w:shd w:val="clear" w:color="auto" w:fill="FFFFFF"/>
        <w:adjustRightInd w:val="0"/>
        <w:ind w:firstLine="709"/>
        <w:jc w:val="both"/>
        <w:rPr>
          <w:bCs/>
          <w:sz w:val="24"/>
          <w:szCs w:val="24"/>
        </w:rPr>
      </w:pPr>
      <w:r w:rsidRPr="00BC341A">
        <w:rPr>
          <w:bCs/>
          <w:sz w:val="24"/>
          <w:szCs w:val="24"/>
        </w:rPr>
        <w:t>Конкурс направлен на решение следующих задач:</w:t>
      </w:r>
    </w:p>
    <w:p w:rsidR="00BC341A" w:rsidRPr="00BC341A" w:rsidRDefault="00BC341A" w:rsidP="00BC341A">
      <w:pPr>
        <w:shd w:val="clear" w:color="auto" w:fill="FFFFFF"/>
        <w:adjustRightInd w:val="0"/>
        <w:ind w:firstLine="709"/>
        <w:jc w:val="both"/>
        <w:rPr>
          <w:bCs/>
          <w:sz w:val="24"/>
          <w:szCs w:val="24"/>
        </w:rPr>
      </w:pPr>
      <w:r w:rsidRPr="00BC341A">
        <w:rPr>
          <w:bCs/>
          <w:sz w:val="24"/>
          <w:szCs w:val="24"/>
        </w:rPr>
        <w:t>- привлечение внимания общественности, средств массовой информации к имеющимся возможностям детских оздоровительных учреждений для реализации детских инициатив;</w:t>
      </w:r>
    </w:p>
    <w:p w:rsidR="00BC341A" w:rsidRPr="00BC341A" w:rsidRDefault="00BC341A" w:rsidP="00BC341A">
      <w:pPr>
        <w:shd w:val="clear" w:color="auto" w:fill="FFFFFF"/>
        <w:adjustRightInd w:val="0"/>
        <w:ind w:firstLine="709"/>
        <w:jc w:val="both"/>
        <w:rPr>
          <w:bCs/>
          <w:sz w:val="24"/>
          <w:szCs w:val="24"/>
        </w:rPr>
      </w:pPr>
      <w:r w:rsidRPr="00BC341A">
        <w:rPr>
          <w:bCs/>
          <w:sz w:val="24"/>
          <w:szCs w:val="24"/>
        </w:rPr>
        <w:t>- создание положительного информационного пространства сферы организации отдыха и оздоровления детей;</w:t>
      </w:r>
    </w:p>
    <w:p w:rsidR="00BC341A" w:rsidRPr="00BC341A" w:rsidRDefault="00BC341A" w:rsidP="00BC341A">
      <w:pPr>
        <w:shd w:val="clear" w:color="auto" w:fill="FFFFFF"/>
        <w:adjustRightInd w:val="0"/>
        <w:ind w:firstLine="709"/>
        <w:jc w:val="both"/>
        <w:rPr>
          <w:bCs/>
          <w:sz w:val="24"/>
          <w:szCs w:val="24"/>
        </w:rPr>
      </w:pPr>
      <w:r w:rsidRPr="00BC341A">
        <w:rPr>
          <w:bCs/>
          <w:sz w:val="24"/>
          <w:szCs w:val="24"/>
        </w:rPr>
        <w:t>- демонстрация возможностей творческого общения и сотрудничества посредством общественно значимой деятельности в условиях лагеря;</w:t>
      </w:r>
    </w:p>
    <w:p w:rsidR="00BC341A" w:rsidRPr="00BC341A" w:rsidRDefault="00BC341A" w:rsidP="00BC341A">
      <w:pPr>
        <w:shd w:val="clear" w:color="auto" w:fill="FFFFFF"/>
        <w:adjustRightInd w:val="0"/>
        <w:ind w:firstLine="709"/>
        <w:jc w:val="both"/>
        <w:rPr>
          <w:bCs/>
          <w:sz w:val="24"/>
          <w:szCs w:val="24"/>
        </w:rPr>
      </w:pPr>
      <w:r w:rsidRPr="00BC341A">
        <w:rPr>
          <w:bCs/>
          <w:sz w:val="24"/>
          <w:szCs w:val="24"/>
        </w:rPr>
        <w:t>- вовлечение подрастающего поколения в созидательную, позитивную деятельность через создание системы конкурсов и акций, развивающих творческий потенциал ребенка.</w:t>
      </w:r>
    </w:p>
    <w:p w:rsidR="00BC341A" w:rsidRPr="00BC341A" w:rsidRDefault="00BC341A" w:rsidP="00BC341A">
      <w:pPr>
        <w:ind w:firstLine="709"/>
        <w:rPr>
          <w:b/>
          <w:sz w:val="24"/>
          <w:szCs w:val="24"/>
        </w:rPr>
      </w:pPr>
    </w:p>
    <w:p w:rsidR="00BC341A" w:rsidRPr="00BC341A" w:rsidRDefault="00BC341A" w:rsidP="00BC341A">
      <w:pPr>
        <w:ind w:firstLine="709"/>
        <w:rPr>
          <w:b/>
          <w:sz w:val="24"/>
          <w:szCs w:val="24"/>
        </w:rPr>
      </w:pPr>
      <w:r w:rsidRPr="00BC341A">
        <w:rPr>
          <w:b/>
          <w:sz w:val="24"/>
          <w:szCs w:val="24"/>
        </w:rPr>
        <w:t>Условия участия в Конкурсе.</w:t>
      </w:r>
    </w:p>
    <w:p w:rsidR="00BC341A" w:rsidRPr="00BC341A" w:rsidRDefault="00BC341A" w:rsidP="00BC341A">
      <w:pPr>
        <w:shd w:val="clear" w:color="auto" w:fill="FFFFFF"/>
        <w:adjustRightInd w:val="0"/>
        <w:ind w:firstLine="709"/>
        <w:jc w:val="both"/>
        <w:rPr>
          <w:bCs/>
          <w:color w:val="000000"/>
          <w:sz w:val="24"/>
          <w:szCs w:val="24"/>
        </w:rPr>
      </w:pPr>
      <w:r w:rsidRPr="00BC341A">
        <w:rPr>
          <w:bCs/>
          <w:color w:val="000000"/>
          <w:sz w:val="24"/>
          <w:szCs w:val="24"/>
        </w:rPr>
        <w:t>К участию в Конкурсе приглашаются дети в возрасте от 6 до 17 лет, отдыхающие в детских оздоровительных организациях Оренбургской области любого типа и формы собственности.</w:t>
      </w:r>
    </w:p>
    <w:p w:rsidR="00BC341A" w:rsidRPr="00BC341A" w:rsidRDefault="00BC341A" w:rsidP="00BC341A">
      <w:pPr>
        <w:shd w:val="clear" w:color="auto" w:fill="FFFFFF"/>
        <w:adjustRightInd w:val="0"/>
        <w:ind w:firstLine="709"/>
        <w:jc w:val="both"/>
        <w:rPr>
          <w:bCs/>
          <w:color w:val="000000"/>
          <w:sz w:val="24"/>
          <w:szCs w:val="24"/>
        </w:rPr>
      </w:pPr>
      <w:r w:rsidRPr="00BC341A">
        <w:rPr>
          <w:sz w:val="24"/>
          <w:szCs w:val="24"/>
        </w:rPr>
        <w:t xml:space="preserve">От одной оздоровительной организации может быть подана </w:t>
      </w:r>
      <w:r w:rsidRPr="00BC341A">
        <w:rPr>
          <w:sz w:val="24"/>
          <w:szCs w:val="24"/>
          <w:u w:val="single"/>
        </w:rPr>
        <w:t>одна</w:t>
      </w:r>
      <w:r w:rsidRPr="00BC341A">
        <w:rPr>
          <w:sz w:val="24"/>
          <w:szCs w:val="24"/>
        </w:rPr>
        <w:t xml:space="preserve"> творческая работа.</w:t>
      </w:r>
    </w:p>
    <w:p w:rsidR="00BC341A" w:rsidRPr="00BC341A" w:rsidRDefault="00BC341A" w:rsidP="00BC341A">
      <w:pPr>
        <w:shd w:val="clear" w:color="auto" w:fill="FFFFFF"/>
        <w:tabs>
          <w:tab w:val="left" w:pos="1080"/>
        </w:tabs>
        <w:adjustRightInd w:val="0"/>
        <w:ind w:firstLine="709"/>
        <w:jc w:val="both"/>
        <w:rPr>
          <w:bCs/>
          <w:sz w:val="24"/>
          <w:szCs w:val="24"/>
        </w:rPr>
      </w:pPr>
      <w:r w:rsidRPr="00BC341A">
        <w:rPr>
          <w:bCs/>
          <w:sz w:val="24"/>
          <w:szCs w:val="24"/>
        </w:rPr>
        <w:t xml:space="preserve">Участникам необходимо </w:t>
      </w:r>
      <w:r w:rsidRPr="00BC341A">
        <w:rPr>
          <w:b/>
          <w:bCs/>
          <w:i/>
          <w:sz w:val="24"/>
          <w:szCs w:val="24"/>
          <w:u w:val="single"/>
        </w:rPr>
        <w:t xml:space="preserve">до 15 августа </w:t>
      </w:r>
      <w:smartTag w:uri="urn:schemas-microsoft-com:office:smarttags" w:element="metricconverter">
        <w:smartTagPr>
          <w:attr w:name="ProductID" w:val="2021 г"/>
        </w:smartTagPr>
        <w:r w:rsidRPr="00BC341A">
          <w:rPr>
            <w:b/>
            <w:bCs/>
            <w:i/>
            <w:sz w:val="24"/>
            <w:szCs w:val="24"/>
            <w:u w:val="single"/>
          </w:rPr>
          <w:t>2021 г</w:t>
        </w:r>
      </w:smartTag>
      <w:r w:rsidRPr="00BC341A">
        <w:rPr>
          <w:b/>
          <w:bCs/>
          <w:i/>
          <w:sz w:val="24"/>
          <w:szCs w:val="24"/>
          <w:u w:val="single"/>
        </w:rPr>
        <w:t>.</w:t>
      </w:r>
      <w:r w:rsidRPr="00BC341A">
        <w:rPr>
          <w:bCs/>
          <w:sz w:val="24"/>
          <w:szCs w:val="24"/>
        </w:rPr>
        <w:t xml:space="preserve"> направить по электронному адресу</w:t>
      </w:r>
      <w:r w:rsidRPr="00BC341A">
        <w:rPr>
          <w:sz w:val="24"/>
          <w:szCs w:val="24"/>
        </w:rPr>
        <w:t xml:space="preserve">: </w:t>
      </w:r>
      <w:hyperlink r:id="rId7" w:history="1">
        <w:r w:rsidRPr="00AD6D9E">
          <w:rPr>
            <w:sz w:val="24"/>
            <w:szCs w:val="24"/>
            <w:u w:val="single"/>
            <w:lang w:val="en-US"/>
          </w:rPr>
          <w:t>raok</w:t>
        </w:r>
        <w:r w:rsidRPr="00AD6D9E">
          <w:rPr>
            <w:sz w:val="24"/>
            <w:szCs w:val="24"/>
            <w:u w:val="single"/>
          </w:rPr>
          <w:t>56@</w:t>
        </w:r>
        <w:r w:rsidRPr="00AD6D9E">
          <w:rPr>
            <w:sz w:val="24"/>
            <w:szCs w:val="24"/>
            <w:u w:val="single"/>
            <w:lang w:val="en-US"/>
          </w:rPr>
          <w:t>yandex</w:t>
        </w:r>
        <w:r w:rsidRPr="00AD6D9E">
          <w:rPr>
            <w:sz w:val="24"/>
            <w:szCs w:val="24"/>
            <w:u w:val="single"/>
          </w:rPr>
          <w:t>.</w:t>
        </w:r>
        <w:r w:rsidRPr="00AD6D9E">
          <w:rPr>
            <w:sz w:val="24"/>
            <w:szCs w:val="24"/>
            <w:u w:val="single"/>
            <w:lang w:val="en-US"/>
          </w:rPr>
          <w:t>ru</w:t>
        </w:r>
      </w:hyperlink>
      <w:r w:rsidRPr="00AD6D9E">
        <w:rPr>
          <w:sz w:val="24"/>
          <w:szCs w:val="24"/>
        </w:rPr>
        <w:t xml:space="preserve"> </w:t>
      </w:r>
      <w:r w:rsidRPr="00AD6D9E">
        <w:rPr>
          <w:bCs/>
          <w:sz w:val="24"/>
          <w:szCs w:val="24"/>
        </w:rPr>
        <w:t>творческую презентацию, выполненную в соответствии с настоящим</w:t>
      </w:r>
      <w:r w:rsidRPr="00BC341A">
        <w:rPr>
          <w:bCs/>
          <w:sz w:val="24"/>
          <w:szCs w:val="24"/>
        </w:rPr>
        <w:t xml:space="preserve"> положением и заявку к ней (приложения </w:t>
      </w:r>
      <w:r w:rsidR="00AD6D9E">
        <w:rPr>
          <w:bCs/>
          <w:sz w:val="24"/>
          <w:szCs w:val="24"/>
        </w:rPr>
        <w:t>№ 6.</w:t>
      </w:r>
      <w:r w:rsidRPr="00BC341A">
        <w:rPr>
          <w:bCs/>
          <w:sz w:val="24"/>
          <w:szCs w:val="24"/>
        </w:rPr>
        <w:t>1,</w:t>
      </w:r>
      <w:r w:rsidR="00AD6D9E">
        <w:rPr>
          <w:bCs/>
          <w:sz w:val="24"/>
          <w:szCs w:val="24"/>
        </w:rPr>
        <w:t xml:space="preserve"> 6.</w:t>
      </w:r>
      <w:r w:rsidRPr="00BC341A">
        <w:rPr>
          <w:bCs/>
          <w:sz w:val="24"/>
          <w:szCs w:val="24"/>
        </w:rPr>
        <w:t xml:space="preserve">2). </w:t>
      </w:r>
    </w:p>
    <w:p w:rsidR="00BC341A" w:rsidRPr="00BC341A" w:rsidRDefault="00BC341A" w:rsidP="00BC341A">
      <w:pPr>
        <w:ind w:firstLine="709"/>
        <w:rPr>
          <w:bCs/>
          <w:sz w:val="24"/>
          <w:szCs w:val="24"/>
        </w:rPr>
      </w:pPr>
    </w:p>
    <w:p w:rsidR="00BC341A" w:rsidRPr="00BC341A" w:rsidRDefault="00AD6D9E" w:rsidP="00BC341A">
      <w:pPr>
        <w:ind w:firstLine="709"/>
        <w:jc w:val="both"/>
        <w:rPr>
          <w:sz w:val="24"/>
          <w:szCs w:val="24"/>
        </w:rPr>
      </w:pPr>
      <w:r>
        <w:rPr>
          <w:b/>
          <w:sz w:val="24"/>
          <w:szCs w:val="24"/>
        </w:rPr>
        <w:t>Сроки проведения Конкурса</w:t>
      </w:r>
    </w:p>
    <w:p w:rsidR="00BC341A" w:rsidRPr="00BC341A" w:rsidRDefault="00BC341A" w:rsidP="00BC341A">
      <w:pPr>
        <w:ind w:firstLine="709"/>
        <w:jc w:val="both"/>
        <w:rPr>
          <w:sz w:val="24"/>
          <w:szCs w:val="24"/>
        </w:rPr>
      </w:pPr>
      <w:r w:rsidRPr="00BC341A">
        <w:rPr>
          <w:sz w:val="24"/>
          <w:szCs w:val="24"/>
        </w:rPr>
        <w:t>Конкурс проводится с 20 июня по 10 сентября 2021 года.</w:t>
      </w:r>
    </w:p>
    <w:p w:rsidR="00BC341A" w:rsidRPr="00BC341A" w:rsidRDefault="00BC341A" w:rsidP="00BC341A">
      <w:pPr>
        <w:ind w:firstLine="709"/>
        <w:jc w:val="both"/>
        <w:rPr>
          <w:sz w:val="24"/>
          <w:szCs w:val="24"/>
        </w:rPr>
      </w:pPr>
      <w:r w:rsidRPr="00BC341A">
        <w:rPr>
          <w:sz w:val="24"/>
          <w:szCs w:val="24"/>
        </w:rPr>
        <w:t xml:space="preserve">Творческие работы направляются в адрес оргкомитета Конкурса </w:t>
      </w:r>
      <w:r w:rsidRPr="00BC341A">
        <w:rPr>
          <w:b/>
          <w:i/>
          <w:sz w:val="24"/>
          <w:szCs w:val="24"/>
          <w:u w:val="single"/>
        </w:rPr>
        <w:t>до 15 августа 2021г.</w:t>
      </w:r>
    </w:p>
    <w:p w:rsidR="00BC341A" w:rsidRPr="00BC341A" w:rsidRDefault="00BC341A" w:rsidP="00BC341A">
      <w:pPr>
        <w:ind w:firstLine="709"/>
        <w:jc w:val="both"/>
        <w:rPr>
          <w:sz w:val="24"/>
          <w:szCs w:val="24"/>
        </w:rPr>
      </w:pPr>
      <w:r w:rsidRPr="00BC341A">
        <w:rPr>
          <w:sz w:val="24"/>
          <w:szCs w:val="24"/>
        </w:rPr>
        <w:t xml:space="preserve">Оценка  представленных  материалов,  работа  конкурсной  комиссии  проводится   с  15  августа  по  10  сентября  2021 года.   </w:t>
      </w:r>
    </w:p>
    <w:p w:rsidR="00BC341A" w:rsidRPr="00BC341A" w:rsidRDefault="00BC341A" w:rsidP="00BC341A">
      <w:pPr>
        <w:ind w:firstLine="709"/>
        <w:jc w:val="both"/>
        <w:rPr>
          <w:b/>
          <w:bCs/>
          <w:color w:val="000000"/>
          <w:sz w:val="24"/>
          <w:szCs w:val="24"/>
        </w:rPr>
      </w:pPr>
    </w:p>
    <w:p w:rsidR="00BC341A" w:rsidRPr="00BC341A" w:rsidRDefault="00AD6D9E" w:rsidP="00BC341A">
      <w:pPr>
        <w:ind w:firstLine="709"/>
        <w:jc w:val="both"/>
        <w:rPr>
          <w:b/>
          <w:bCs/>
          <w:color w:val="000000"/>
          <w:sz w:val="24"/>
          <w:szCs w:val="24"/>
        </w:rPr>
      </w:pPr>
      <w:r>
        <w:rPr>
          <w:b/>
          <w:bCs/>
          <w:color w:val="000000"/>
          <w:sz w:val="24"/>
          <w:szCs w:val="24"/>
        </w:rPr>
        <w:t>Содержание и условия Конкурса</w:t>
      </w:r>
    </w:p>
    <w:p w:rsidR="00BC341A" w:rsidRPr="00BC341A" w:rsidRDefault="00BC341A" w:rsidP="00BC341A">
      <w:pPr>
        <w:ind w:firstLine="709"/>
        <w:jc w:val="both"/>
        <w:rPr>
          <w:bCs/>
          <w:color w:val="000000"/>
          <w:sz w:val="24"/>
          <w:szCs w:val="24"/>
        </w:rPr>
      </w:pPr>
      <w:r w:rsidRPr="00BC341A">
        <w:rPr>
          <w:bCs/>
          <w:color w:val="000000"/>
          <w:sz w:val="24"/>
          <w:szCs w:val="24"/>
        </w:rPr>
        <w:lastRenderedPageBreak/>
        <w:t>Конкурс проводится по следующим номинациям:</w:t>
      </w:r>
    </w:p>
    <w:p w:rsidR="00BC341A" w:rsidRPr="00BC341A" w:rsidRDefault="00BC341A" w:rsidP="00BC341A">
      <w:pPr>
        <w:ind w:firstLine="709"/>
        <w:jc w:val="both"/>
        <w:rPr>
          <w:bCs/>
          <w:color w:val="000000"/>
          <w:sz w:val="24"/>
          <w:szCs w:val="24"/>
        </w:rPr>
      </w:pPr>
      <w:r w:rsidRPr="00BC341A">
        <w:rPr>
          <w:b/>
          <w:bCs/>
          <w:color w:val="000000"/>
          <w:sz w:val="24"/>
          <w:szCs w:val="24"/>
        </w:rPr>
        <w:t>- «Улыбка добра»</w:t>
      </w:r>
      <w:r w:rsidRPr="00BC341A">
        <w:rPr>
          <w:bCs/>
          <w:color w:val="000000"/>
          <w:sz w:val="24"/>
          <w:szCs w:val="24"/>
        </w:rPr>
        <w:t xml:space="preserve"> (помощь младшим школьникам, наставничество);</w:t>
      </w:r>
    </w:p>
    <w:p w:rsidR="00BC341A" w:rsidRPr="00BC341A" w:rsidRDefault="00BC341A" w:rsidP="00BC341A">
      <w:pPr>
        <w:ind w:firstLine="709"/>
        <w:jc w:val="both"/>
        <w:rPr>
          <w:bCs/>
          <w:color w:val="000000"/>
          <w:sz w:val="24"/>
          <w:szCs w:val="24"/>
        </w:rPr>
      </w:pPr>
      <w:r w:rsidRPr="00BC341A">
        <w:rPr>
          <w:b/>
          <w:bCs/>
          <w:color w:val="000000"/>
          <w:sz w:val="24"/>
          <w:szCs w:val="24"/>
        </w:rPr>
        <w:t xml:space="preserve">- «Добро не уходит на каникулы» </w:t>
      </w:r>
      <w:r w:rsidRPr="00BC341A">
        <w:rPr>
          <w:bCs/>
          <w:color w:val="000000"/>
          <w:sz w:val="24"/>
          <w:szCs w:val="24"/>
        </w:rPr>
        <w:t>(добровольческие проекты в сфере просвещения, дополнительного образования, развития жизненных навыков);</w:t>
      </w:r>
    </w:p>
    <w:p w:rsidR="00BC341A" w:rsidRPr="00BC341A" w:rsidRDefault="00BC341A" w:rsidP="00BC341A">
      <w:pPr>
        <w:ind w:firstLine="709"/>
        <w:jc w:val="both"/>
        <w:rPr>
          <w:bCs/>
          <w:color w:val="000000"/>
          <w:sz w:val="24"/>
          <w:szCs w:val="24"/>
        </w:rPr>
      </w:pPr>
      <w:r w:rsidRPr="00BC341A">
        <w:rPr>
          <w:b/>
          <w:bCs/>
          <w:color w:val="000000"/>
          <w:sz w:val="24"/>
          <w:szCs w:val="24"/>
        </w:rPr>
        <w:t>- «Добро-проекты»</w:t>
      </w:r>
      <w:r w:rsidRPr="00BC341A">
        <w:rPr>
          <w:bCs/>
          <w:color w:val="000000"/>
          <w:sz w:val="24"/>
          <w:szCs w:val="24"/>
        </w:rPr>
        <w:t xml:space="preserve"> (добровольческие проекты, направленные на решение локальных социальных проблем, помощи конкретным людям, разработку инициативных идей).</w:t>
      </w:r>
    </w:p>
    <w:p w:rsidR="00BC341A" w:rsidRPr="00BC341A" w:rsidRDefault="00AD6D9E" w:rsidP="00BC341A">
      <w:pPr>
        <w:ind w:firstLine="709"/>
        <w:jc w:val="both"/>
        <w:rPr>
          <w:bCs/>
          <w:color w:val="000000"/>
          <w:sz w:val="24"/>
          <w:szCs w:val="24"/>
          <w:u w:val="single"/>
        </w:rPr>
      </w:pPr>
      <w:r>
        <w:rPr>
          <w:bCs/>
          <w:color w:val="000000"/>
          <w:sz w:val="24"/>
          <w:szCs w:val="24"/>
          <w:u w:val="single"/>
        </w:rPr>
        <w:t>Конкурсное задание</w:t>
      </w:r>
    </w:p>
    <w:p w:rsidR="00BC341A" w:rsidRPr="00BC341A" w:rsidRDefault="00BC341A" w:rsidP="00BC341A">
      <w:pPr>
        <w:ind w:firstLine="709"/>
        <w:jc w:val="both"/>
        <w:rPr>
          <w:bCs/>
          <w:color w:val="000000"/>
          <w:sz w:val="24"/>
          <w:szCs w:val="24"/>
        </w:rPr>
      </w:pPr>
      <w:r w:rsidRPr="00BC341A">
        <w:rPr>
          <w:bCs/>
          <w:color w:val="000000"/>
          <w:sz w:val="24"/>
          <w:szCs w:val="24"/>
        </w:rPr>
        <w:t xml:space="preserve">Для участия в Конкурсе необходимо подготовить слайдовую презентацию в формате </w:t>
      </w:r>
      <w:r w:rsidRPr="00BC341A">
        <w:rPr>
          <w:bCs/>
          <w:color w:val="000000"/>
          <w:sz w:val="24"/>
          <w:szCs w:val="24"/>
          <w:lang w:val="en-US"/>
        </w:rPr>
        <w:t>PowerPoint</w:t>
      </w:r>
      <w:r w:rsidRPr="00BC341A">
        <w:rPr>
          <w:bCs/>
          <w:color w:val="000000"/>
          <w:sz w:val="24"/>
          <w:szCs w:val="24"/>
        </w:rPr>
        <w:t xml:space="preserve"> с демонстрацией, реализованной детской добровольческой инициативы (описание этапов подготовки и реализации, фотоотчет с места событий, фото «до» и «после», результаты проведения мероприятий, перечень партнеров). </w:t>
      </w:r>
    </w:p>
    <w:p w:rsidR="00BC341A" w:rsidRPr="00BC341A" w:rsidRDefault="00BC341A" w:rsidP="00AD6D9E">
      <w:pPr>
        <w:ind w:firstLine="709"/>
        <w:jc w:val="both"/>
        <w:rPr>
          <w:bCs/>
          <w:color w:val="000000"/>
          <w:sz w:val="24"/>
          <w:szCs w:val="24"/>
        </w:rPr>
      </w:pPr>
      <w:r w:rsidRPr="00BC341A">
        <w:rPr>
          <w:bCs/>
          <w:color w:val="000000"/>
          <w:sz w:val="24"/>
          <w:szCs w:val="24"/>
        </w:rPr>
        <w:t>Тематика реализованных инициатив может быть направлена на решение (смягчение) социальной проблемы локального характера, пропаганду добровольческого движения, поддержку инициатив, готовность «творить добро», помощь младшим школьникам, наставничество, развитие дополнительного образования, развитие жизненных навыков, оказание помощи конкретным людям.</w:t>
      </w:r>
    </w:p>
    <w:p w:rsidR="00BC341A" w:rsidRPr="00BC341A" w:rsidRDefault="00BC341A" w:rsidP="00AD6D9E">
      <w:pPr>
        <w:ind w:firstLine="709"/>
        <w:jc w:val="both"/>
        <w:rPr>
          <w:bCs/>
          <w:color w:val="000000"/>
          <w:sz w:val="24"/>
          <w:szCs w:val="24"/>
        </w:rPr>
      </w:pPr>
      <w:r w:rsidRPr="00BC341A">
        <w:rPr>
          <w:bCs/>
          <w:color w:val="000000"/>
          <w:sz w:val="24"/>
          <w:szCs w:val="24"/>
        </w:rPr>
        <w:t>Презентация должна содержать не более 10 слайдов, иметь титульный слайд с названием инициативы, авторами, базой реализации.</w:t>
      </w:r>
    </w:p>
    <w:p w:rsidR="00BC341A" w:rsidRPr="00BC341A" w:rsidRDefault="00BC341A" w:rsidP="00BC341A">
      <w:pPr>
        <w:ind w:firstLine="709"/>
        <w:jc w:val="both"/>
        <w:rPr>
          <w:bCs/>
          <w:color w:val="000000"/>
          <w:sz w:val="24"/>
          <w:szCs w:val="24"/>
        </w:rPr>
      </w:pPr>
    </w:p>
    <w:p w:rsidR="00BC341A" w:rsidRPr="00BC341A" w:rsidRDefault="00BC341A" w:rsidP="00BC341A">
      <w:pPr>
        <w:ind w:firstLine="709"/>
        <w:jc w:val="both"/>
        <w:rPr>
          <w:b/>
          <w:bCs/>
          <w:color w:val="000000"/>
          <w:sz w:val="24"/>
          <w:szCs w:val="24"/>
        </w:rPr>
      </w:pPr>
      <w:r w:rsidRPr="00BC341A">
        <w:rPr>
          <w:b/>
          <w:bCs/>
          <w:color w:val="000000"/>
          <w:sz w:val="24"/>
          <w:szCs w:val="24"/>
        </w:rPr>
        <w:t>Критерии оценки конкурсных работ:</w:t>
      </w:r>
    </w:p>
    <w:p w:rsidR="00BC341A" w:rsidRPr="00BC341A" w:rsidRDefault="00BC341A" w:rsidP="00BC341A">
      <w:pPr>
        <w:ind w:firstLine="709"/>
        <w:jc w:val="both"/>
        <w:rPr>
          <w:bCs/>
          <w:color w:val="000000"/>
          <w:sz w:val="24"/>
          <w:szCs w:val="24"/>
        </w:rPr>
      </w:pPr>
      <w:r w:rsidRPr="00BC341A">
        <w:rPr>
          <w:bCs/>
          <w:color w:val="000000"/>
          <w:sz w:val="24"/>
          <w:szCs w:val="24"/>
        </w:rPr>
        <w:t xml:space="preserve"> - техническое качество фото/видеоматериалов;</w:t>
      </w:r>
    </w:p>
    <w:p w:rsidR="00BC341A" w:rsidRPr="00BC341A" w:rsidRDefault="00BC341A" w:rsidP="00BC341A">
      <w:pPr>
        <w:ind w:firstLine="709"/>
        <w:jc w:val="both"/>
        <w:rPr>
          <w:bCs/>
          <w:color w:val="000000"/>
          <w:sz w:val="24"/>
          <w:szCs w:val="24"/>
        </w:rPr>
      </w:pPr>
      <w:r w:rsidRPr="00BC341A">
        <w:rPr>
          <w:bCs/>
          <w:color w:val="000000"/>
          <w:sz w:val="24"/>
          <w:szCs w:val="24"/>
        </w:rPr>
        <w:t xml:space="preserve"> - соответствие работы заявленным требованиям положения;</w:t>
      </w:r>
    </w:p>
    <w:p w:rsidR="00BC341A" w:rsidRPr="00BC341A" w:rsidRDefault="00BC341A" w:rsidP="00BC341A">
      <w:pPr>
        <w:ind w:firstLine="709"/>
        <w:jc w:val="both"/>
        <w:rPr>
          <w:bCs/>
          <w:color w:val="000000"/>
          <w:sz w:val="24"/>
          <w:szCs w:val="24"/>
        </w:rPr>
      </w:pPr>
      <w:r w:rsidRPr="00BC341A">
        <w:rPr>
          <w:bCs/>
          <w:color w:val="000000"/>
          <w:sz w:val="24"/>
          <w:szCs w:val="24"/>
        </w:rPr>
        <w:t xml:space="preserve"> - творческий подход, оригинальность;</w:t>
      </w:r>
    </w:p>
    <w:p w:rsidR="00BC341A" w:rsidRPr="00BC341A" w:rsidRDefault="00BC341A" w:rsidP="00BC341A">
      <w:pPr>
        <w:ind w:firstLine="709"/>
        <w:jc w:val="both"/>
        <w:rPr>
          <w:bCs/>
          <w:color w:val="000000"/>
          <w:sz w:val="24"/>
          <w:szCs w:val="24"/>
        </w:rPr>
      </w:pPr>
      <w:r w:rsidRPr="00BC341A">
        <w:rPr>
          <w:bCs/>
          <w:color w:val="000000"/>
          <w:sz w:val="24"/>
          <w:szCs w:val="24"/>
        </w:rPr>
        <w:t xml:space="preserve"> - качество художественного исполнения;</w:t>
      </w:r>
    </w:p>
    <w:p w:rsidR="00BC341A" w:rsidRPr="00BC341A" w:rsidRDefault="00BC341A" w:rsidP="00BC341A">
      <w:pPr>
        <w:ind w:firstLine="709"/>
        <w:jc w:val="both"/>
        <w:rPr>
          <w:bCs/>
          <w:color w:val="000000"/>
          <w:sz w:val="24"/>
          <w:szCs w:val="24"/>
        </w:rPr>
      </w:pPr>
      <w:r w:rsidRPr="00BC341A">
        <w:rPr>
          <w:bCs/>
          <w:color w:val="000000"/>
          <w:sz w:val="24"/>
          <w:szCs w:val="24"/>
        </w:rPr>
        <w:t xml:space="preserve"> - социальная значимость инициативы. </w:t>
      </w:r>
    </w:p>
    <w:p w:rsidR="00BD56E1" w:rsidRDefault="00BD56E1" w:rsidP="00BC341A">
      <w:pPr>
        <w:keepNext/>
        <w:widowControl w:val="0"/>
        <w:tabs>
          <w:tab w:val="left" w:pos="1080"/>
        </w:tabs>
        <w:adjustRightInd w:val="0"/>
        <w:ind w:firstLine="709"/>
        <w:outlineLvl w:val="0"/>
        <w:rPr>
          <w:b/>
          <w:sz w:val="24"/>
          <w:szCs w:val="24"/>
          <w:lang w:val="x-none"/>
        </w:rPr>
      </w:pPr>
    </w:p>
    <w:p w:rsidR="00BC341A" w:rsidRPr="00BC341A" w:rsidRDefault="00BC341A" w:rsidP="00BC341A">
      <w:pPr>
        <w:keepNext/>
        <w:widowControl w:val="0"/>
        <w:tabs>
          <w:tab w:val="left" w:pos="1080"/>
        </w:tabs>
        <w:adjustRightInd w:val="0"/>
        <w:ind w:firstLine="709"/>
        <w:outlineLvl w:val="0"/>
        <w:rPr>
          <w:b/>
          <w:sz w:val="24"/>
          <w:szCs w:val="24"/>
        </w:rPr>
      </w:pPr>
      <w:r w:rsidRPr="00BC341A">
        <w:rPr>
          <w:b/>
          <w:sz w:val="24"/>
          <w:szCs w:val="24"/>
          <w:lang w:val="x-none"/>
        </w:rPr>
        <w:t xml:space="preserve">Подведение итогов </w:t>
      </w:r>
      <w:r w:rsidRPr="00BC341A">
        <w:rPr>
          <w:b/>
          <w:sz w:val="24"/>
          <w:szCs w:val="24"/>
        </w:rPr>
        <w:t>Конкурса.</w:t>
      </w:r>
    </w:p>
    <w:p w:rsidR="00BC341A" w:rsidRPr="00BC341A" w:rsidRDefault="00BC341A" w:rsidP="00BC341A">
      <w:pPr>
        <w:ind w:firstLine="709"/>
        <w:jc w:val="both"/>
        <w:rPr>
          <w:sz w:val="24"/>
          <w:szCs w:val="24"/>
        </w:rPr>
      </w:pPr>
      <w:r w:rsidRPr="00BC341A">
        <w:rPr>
          <w:sz w:val="24"/>
          <w:szCs w:val="24"/>
        </w:rPr>
        <w:t>Итоги Конкурса оформляются специальным протоколом и утверждаются решением конкурсной комиссии.</w:t>
      </w:r>
    </w:p>
    <w:p w:rsidR="00BC341A" w:rsidRPr="00BC341A" w:rsidRDefault="00BC341A" w:rsidP="00BC341A">
      <w:pPr>
        <w:ind w:firstLine="709"/>
        <w:jc w:val="both"/>
        <w:rPr>
          <w:sz w:val="24"/>
          <w:szCs w:val="24"/>
        </w:rPr>
      </w:pPr>
      <w:r w:rsidRPr="00BC341A">
        <w:rPr>
          <w:sz w:val="24"/>
          <w:szCs w:val="24"/>
        </w:rPr>
        <w:t xml:space="preserve">Результаты Конкурса публикуются на официальных сайтах организаторов и партнеров Конкурса. </w:t>
      </w:r>
    </w:p>
    <w:p w:rsidR="00BC341A" w:rsidRPr="00BC341A" w:rsidRDefault="00BC341A" w:rsidP="00BC341A">
      <w:pPr>
        <w:ind w:firstLine="709"/>
        <w:jc w:val="both"/>
        <w:rPr>
          <w:sz w:val="24"/>
          <w:szCs w:val="24"/>
        </w:rPr>
      </w:pPr>
      <w:r w:rsidRPr="00BC341A">
        <w:rPr>
          <w:sz w:val="24"/>
          <w:szCs w:val="24"/>
        </w:rPr>
        <w:t>Призеры и победители Конкурса определяются в каждой номинации, указанной в настоящем Положении.</w:t>
      </w:r>
    </w:p>
    <w:p w:rsidR="00BC341A" w:rsidRPr="00BC341A" w:rsidRDefault="00BC341A" w:rsidP="00BC341A">
      <w:pPr>
        <w:ind w:firstLine="709"/>
        <w:jc w:val="both"/>
        <w:rPr>
          <w:sz w:val="24"/>
          <w:szCs w:val="24"/>
        </w:rPr>
      </w:pPr>
      <w:r w:rsidRPr="00BC341A">
        <w:rPr>
          <w:sz w:val="24"/>
          <w:szCs w:val="24"/>
        </w:rPr>
        <w:t>Победители, призеры и участники конкурса награждаются соответствующими дипломами. Оргкомитет и конкурсная комиссия оставляют за собой право размещать материалы победителей в периодических изданиях области и других информационных ресурсах.</w:t>
      </w:r>
    </w:p>
    <w:p w:rsidR="00BC341A" w:rsidRPr="00BC341A" w:rsidRDefault="00BC341A" w:rsidP="00BC341A">
      <w:pPr>
        <w:ind w:firstLine="709"/>
        <w:jc w:val="both"/>
        <w:rPr>
          <w:b/>
          <w:sz w:val="24"/>
          <w:szCs w:val="24"/>
        </w:rPr>
      </w:pPr>
      <w:r w:rsidRPr="00BC341A">
        <w:rPr>
          <w:b/>
          <w:sz w:val="24"/>
          <w:szCs w:val="24"/>
        </w:rPr>
        <w:t>Координаторы Конкурса:</w:t>
      </w:r>
    </w:p>
    <w:p w:rsidR="00BC341A" w:rsidRPr="00F0320C" w:rsidRDefault="00BC341A" w:rsidP="00BC341A">
      <w:pPr>
        <w:ind w:firstLine="709"/>
        <w:jc w:val="both"/>
        <w:rPr>
          <w:sz w:val="24"/>
          <w:szCs w:val="24"/>
        </w:rPr>
      </w:pPr>
      <w:r w:rsidRPr="00BC341A">
        <w:rPr>
          <w:sz w:val="24"/>
          <w:szCs w:val="24"/>
        </w:rPr>
        <w:t xml:space="preserve">- Танеева Анастасия Сергеевна, проектный менеджер ООДОО «Оренбургские </w:t>
      </w:r>
      <w:r w:rsidRPr="00F0320C">
        <w:rPr>
          <w:sz w:val="24"/>
          <w:szCs w:val="24"/>
        </w:rPr>
        <w:t xml:space="preserve">каникулы», тел. (3532) 77-01-25, эл.почта: </w:t>
      </w:r>
      <w:hyperlink r:id="rId8" w:history="1">
        <w:r w:rsidRPr="00F0320C">
          <w:rPr>
            <w:sz w:val="24"/>
            <w:szCs w:val="24"/>
            <w:u w:val="single"/>
            <w:lang w:val="en-US"/>
          </w:rPr>
          <w:t>raok</w:t>
        </w:r>
        <w:r w:rsidRPr="00F0320C">
          <w:rPr>
            <w:sz w:val="24"/>
            <w:szCs w:val="24"/>
            <w:u w:val="single"/>
          </w:rPr>
          <w:t>56@</w:t>
        </w:r>
        <w:r w:rsidRPr="00F0320C">
          <w:rPr>
            <w:sz w:val="24"/>
            <w:szCs w:val="24"/>
            <w:u w:val="single"/>
            <w:lang w:val="en-US"/>
          </w:rPr>
          <w:t>yandex</w:t>
        </w:r>
        <w:r w:rsidRPr="00F0320C">
          <w:rPr>
            <w:sz w:val="24"/>
            <w:szCs w:val="24"/>
            <w:u w:val="single"/>
          </w:rPr>
          <w:t>.</w:t>
        </w:r>
        <w:r w:rsidRPr="00F0320C">
          <w:rPr>
            <w:sz w:val="24"/>
            <w:szCs w:val="24"/>
            <w:u w:val="single"/>
            <w:lang w:val="en-US"/>
          </w:rPr>
          <w:t>ru</w:t>
        </w:r>
      </w:hyperlink>
      <w:r w:rsidRPr="00F0320C">
        <w:rPr>
          <w:sz w:val="24"/>
          <w:szCs w:val="24"/>
        </w:rPr>
        <w:t>;</w:t>
      </w:r>
    </w:p>
    <w:p w:rsidR="00BC341A" w:rsidRPr="00BC341A" w:rsidRDefault="00BC341A" w:rsidP="00BC341A">
      <w:pPr>
        <w:ind w:firstLine="709"/>
        <w:jc w:val="both"/>
        <w:rPr>
          <w:sz w:val="24"/>
          <w:szCs w:val="24"/>
        </w:rPr>
      </w:pPr>
      <w:r w:rsidRPr="00BC341A">
        <w:rPr>
          <w:sz w:val="24"/>
          <w:szCs w:val="24"/>
        </w:rPr>
        <w:t>- Мусралиева Салтанат Галимжановна,  методист ООДТДМ им. В.П. Поляничко, тел. (3532) 43-50-79, 89501844926.</w:t>
      </w:r>
    </w:p>
    <w:p w:rsidR="00BC341A" w:rsidRPr="00BC341A" w:rsidRDefault="00BC341A" w:rsidP="00BC341A">
      <w:pPr>
        <w:ind w:firstLine="709"/>
        <w:jc w:val="both"/>
        <w:rPr>
          <w:sz w:val="24"/>
          <w:szCs w:val="24"/>
        </w:rPr>
      </w:pPr>
      <w:r w:rsidRPr="00BC341A">
        <w:rPr>
          <w:sz w:val="24"/>
          <w:szCs w:val="24"/>
        </w:rPr>
        <w:t xml:space="preserve">Адрес Оргкомитета: </w:t>
      </w:r>
      <w:smartTag w:uri="urn:schemas-microsoft-com:office:smarttags" w:element="metricconverter">
        <w:smartTagPr>
          <w:attr w:name="ProductID" w:val="460002, г"/>
        </w:smartTagPr>
        <w:r w:rsidRPr="00BC341A">
          <w:rPr>
            <w:sz w:val="24"/>
            <w:szCs w:val="24"/>
          </w:rPr>
          <w:t>460002, г</w:t>
        </w:r>
      </w:smartTag>
      <w:r w:rsidRPr="00BC341A">
        <w:rPr>
          <w:sz w:val="24"/>
          <w:szCs w:val="24"/>
        </w:rPr>
        <w:t xml:space="preserve">. Оренбург, ул. Постникова, д.26, к.3, офис ООДОО «Оренбургские каникулы».  </w:t>
      </w:r>
    </w:p>
    <w:p w:rsidR="00BC341A" w:rsidRDefault="00BC341A" w:rsidP="00BC341A">
      <w:pPr>
        <w:ind w:firstLine="708"/>
        <w:jc w:val="right"/>
        <w:rPr>
          <w:sz w:val="24"/>
          <w:szCs w:val="24"/>
        </w:rPr>
      </w:pPr>
      <w:r w:rsidRPr="00BC341A">
        <w:rPr>
          <w:sz w:val="24"/>
          <w:szCs w:val="24"/>
        </w:rPr>
        <w:t xml:space="preserve">Приложение № </w:t>
      </w:r>
      <w:r w:rsidR="00AD6D9E">
        <w:rPr>
          <w:sz w:val="24"/>
          <w:szCs w:val="24"/>
        </w:rPr>
        <w:t>6.</w:t>
      </w:r>
      <w:r w:rsidRPr="00BC341A">
        <w:rPr>
          <w:sz w:val="24"/>
          <w:szCs w:val="24"/>
        </w:rPr>
        <w:t>1</w:t>
      </w:r>
    </w:p>
    <w:p w:rsidR="00BD56E1" w:rsidRPr="00BC341A" w:rsidRDefault="00BD56E1" w:rsidP="00BC341A">
      <w:pPr>
        <w:ind w:firstLine="708"/>
        <w:jc w:val="right"/>
        <w:rPr>
          <w:sz w:val="24"/>
          <w:szCs w:val="24"/>
        </w:rPr>
      </w:pPr>
    </w:p>
    <w:p w:rsidR="00BC341A" w:rsidRPr="00BC341A" w:rsidRDefault="00BC341A" w:rsidP="00BC341A">
      <w:pPr>
        <w:ind w:left="360"/>
        <w:jc w:val="center"/>
        <w:rPr>
          <w:b/>
          <w:sz w:val="24"/>
          <w:szCs w:val="24"/>
        </w:rPr>
      </w:pPr>
      <w:r w:rsidRPr="00BC341A">
        <w:rPr>
          <w:b/>
          <w:sz w:val="24"/>
          <w:szCs w:val="24"/>
        </w:rPr>
        <w:t>Заявка</w:t>
      </w:r>
    </w:p>
    <w:p w:rsidR="00BC341A" w:rsidRPr="00BC341A" w:rsidRDefault="00BC341A" w:rsidP="00BC341A">
      <w:pPr>
        <w:ind w:firstLine="567"/>
        <w:jc w:val="center"/>
        <w:rPr>
          <w:b/>
          <w:sz w:val="24"/>
          <w:szCs w:val="24"/>
        </w:rPr>
      </w:pPr>
      <w:r w:rsidRPr="00BC341A">
        <w:rPr>
          <w:b/>
          <w:sz w:val="24"/>
          <w:szCs w:val="24"/>
        </w:rPr>
        <w:t xml:space="preserve">на участие в областном конкурсе детских добровольческих инициатив </w:t>
      </w:r>
    </w:p>
    <w:p w:rsidR="00BC341A" w:rsidRPr="00BC341A" w:rsidRDefault="00BC341A" w:rsidP="00BC341A">
      <w:pPr>
        <w:ind w:firstLine="567"/>
        <w:jc w:val="center"/>
        <w:rPr>
          <w:b/>
          <w:sz w:val="24"/>
          <w:szCs w:val="24"/>
        </w:rPr>
      </w:pPr>
      <w:r w:rsidRPr="00BC341A">
        <w:rPr>
          <w:b/>
          <w:sz w:val="24"/>
          <w:szCs w:val="24"/>
        </w:rPr>
        <w:t>«Марафон добрых дел»</w:t>
      </w:r>
    </w:p>
    <w:p w:rsidR="00BC341A" w:rsidRPr="00BC341A" w:rsidRDefault="00BC341A" w:rsidP="00BC341A">
      <w:pPr>
        <w:ind w:firstLine="56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BC341A" w:rsidRPr="00BC341A" w:rsidTr="00076766">
        <w:tc>
          <w:tcPr>
            <w:tcW w:w="4997" w:type="dxa"/>
          </w:tcPr>
          <w:p w:rsidR="00BC341A" w:rsidRPr="00BC341A" w:rsidRDefault="00BC341A" w:rsidP="00BC341A">
            <w:pPr>
              <w:rPr>
                <w:sz w:val="24"/>
                <w:szCs w:val="24"/>
              </w:rPr>
            </w:pPr>
            <w:r w:rsidRPr="00BC341A">
              <w:rPr>
                <w:sz w:val="24"/>
                <w:szCs w:val="24"/>
              </w:rPr>
              <w:t>Номинация конкурса</w:t>
            </w:r>
          </w:p>
        </w:tc>
        <w:tc>
          <w:tcPr>
            <w:tcW w:w="4998" w:type="dxa"/>
          </w:tcPr>
          <w:p w:rsidR="00BC341A" w:rsidRPr="00BC341A" w:rsidRDefault="00BC341A" w:rsidP="00BC341A">
            <w:pP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Муниципальное образование</w:t>
            </w:r>
          </w:p>
        </w:tc>
        <w:tc>
          <w:tcPr>
            <w:tcW w:w="4998" w:type="dxa"/>
          </w:tcPr>
          <w:p w:rsidR="00BC341A" w:rsidRPr="00BC341A" w:rsidRDefault="00BC341A" w:rsidP="00BC341A">
            <w:pP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Наименование детского оздоровительного учреждения (полное юридическое наименование)</w:t>
            </w:r>
          </w:p>
        </w:tc>
        <w:tc>
          <w:tcPr>
            <w:tcW w:w="4998" w:type="dxa"/>
          </w:tcPr>
          <w:p w:rsidR="00BC341A" w:rsidRPr="00BC341A" w:rsidRDefault="00BC341A" w:rsidP="00BC341A">
            <w:pP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Номинация</w:t>
            </w:r>
          </w:p>
        </w:tc>
        <w:tc>
          <w:tcPr>
            <w:tcW w:w="4998" w:type="dxa"/>
          </w:tcPr>
          <w:p w:rsidR="00BC341A" w:rsidRPr="00BC341A" w:rsidRDefault="00BC341A" w:rsidP="00BC341A">
            <w:pPr>
              <w:rPr>
                <w:bCs/>
                <w:color w:val="000000"/>
                <w:sz w:val="24"/>
                <w:szCs w:val="24"/>
              </w:rPr>
            </w:pPr>
            <w:r w:rsidRPr="00BC341A">
              <w:rPr>
                <w:bCs/>
                <w:color w:val="000000"/>
                <w:sz w:val="24"/>
                <w:szCs w:val="24"/>
              </w:rPr>
              <w:t>- «Улыбка добра»</w:t>
            </w:r>
          </w:p>
          <w:p w:rsidR="00BC341A" w:rsidRPr="00BC341A" w:rsidRDefault="00BC341A" w:rsidP="00BC341A">
            <w:pPr>
              <w:rPr>
                <w:bCs/>
                <w:color w:val="000000"/>
                <w:sz w:val="24"/>
                <w:szCs w:val="24"/>
              </w:rPr>
            </w:pPr>
            <w:r w:rsidRPr="00BC341A">
              <w:rPr>
                <w:bCs/>
                <w:color w:val="000000"/>
                <w:sz w:val="24"/>
                <w:szCs w:val="24"/>
              </w:rPr>
              <w:t>- «Добро не уходит на каникулы»</w:t>
            </w:r>
          </w:p>
          <w:p w:rsidR="00BC341A" w:rsidRPr="00BC341A" w:rsidRDefault="00BC341A" w:rsidP="00BC341A">
            <w:pPr>
              <w:rPr>
                <w:bCs/>
                <w:color w:val="000000"/>
                <w:sz w:val="24"/>
                <w:szCs w:val="24"/>
              </w:rPr>
            </w:pPr>
            <w:r w:rsidRPr="00BC341A">
              <w:rPr>
                <w:bCs/>
                <w:color w:val="000000"/>
                <w:sz w:val="24"/>
                <w:szCs w:val="24"/>
              </w:rPr>
              <w:t>- «Добро-проекты»</w:t>
            </w:r>
          </w:p>
        </w:tc>
      </w:tr>
      <w:tr w:rsidR="00BC341A" w:rsidRPr="00BC341A" w:rsidTr="00076766">
        <w:tc>
          <w:tcPr>
            <w:tcW w:w="4997" w:type="dxa"/>
          </w:tcPr>
          <w:p w:rsidR="00BC341A" w:rsidRPr="00BC341A" w:rsidRDefault="00BC341A" w:rsidP="00BC341A">
            <w:pPr>
              <w:rPr>
                <w:sz w:val="24"/>
                <w:szCs w:val="24"/>
              </w:rPr>
            </w:pPr>
            <w:r w:rsidRPr="00BC341A">
              <w:rPr>
                <w:sz w:val="24"/>
                <w:szCs w:val="24"/>
              </w:rPr>
              <w:t>Ф.И.О. автора (ов) работы</w:t>
            </w:r>
          </w:p>
        </w:tc>
        <w:tc>
          <w:tcPr>
            <w:tcW w:w="4998" w:type="dxa"/>
          </w:tcPr>
          <w:p w:rsidR="00BC341A" w:rsidRPr="00BC341A" w:rsidRDefault="00BC341A" w:rsidP="00BC341A">
            <w:pP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Дата рождения</w:t>
            </w:r>
          </w:p>
        </w:tc>
        <w:tc>
          <w:tcPr>
            <w:tcW w:w="4998" w:type="dxa"/>
          </w:tcPr>
          <w:p w:rsidR="00BC341A" w:rsidRPr="00BC341A" w:rsidRDefault="00BC341A" w:rsidP="00BC341A">
            <w:pP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Название реализованной инициативы</w:t>
            </w:r>
          </w:p>
        </w:tc>
        <w:tc>
          <w:tcPr>
            <w:tcW w:w="4998" w:type="dxa"/>
          </w:tcPr>
          <w:p w:rsidR="00BC341A" w:rsidRPr="00BC341A" w:rsidRDefault="00BC341A" w:rsidP="00BC341A">
            <w:pP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Ф.И.О. руководителя (педагога)</w:t>
            </w:r>
          </w:p>
        </w:tc>
        <w:tc>
          <w:tcPr>
            <w:tcW w:w="4998" w:type="dxa"/>
          </w:tcPr>
          <w:p w:rsidR="00BC341A" w:rsidRPr="00BC341A" w:rsidRDefault="00BC341A" w:rsidP="00BC341A">
            <w:pPr>
              <w:jc w:val="cente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Контактные данные педагога (мобильный телефон, адрес электронной почты)</w:t>
            </w:r>
          </w:p>
        </w:tc>
        <w:tc>
          <w:tcPr>
            <w:tcW w:w="4998" w:type="dxa"/>
          </w:tcPr>
          <w:p w:rsidR="00BC341A" w:rsidRPr="00BC341A" w:rsidRDefault="00BC341A" w:rsidP="00BC341A">
            <w:pPr>
              <w:jc w:val="cente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Количество благополучателей (участников мероприятий)</w:t>
            </w:r>
          </w:p>
        </w:tc>
        <w:tc>
          <w:tcPr>
            <w:tcW w:w="4998" w:type="dxa"/>
          </w:tcPr>
          <w:p w:rsidR="00BC341A" w:rsidRPr="00BC341A" w:rsidRDefault="00BC341A" w:rsidP="00BC341A">
            <w:pPr>
              <w:jc w:val="center"/>
              <w:rPr>
                <w:b/>
                <w:sz w:val="24"/>
                <w:szCs w:val="24"/>
              </w:rPr>
            </w:pPr>
          </w:p>
        </w:tc>
      </w:tr>
      <w:tr w:rsidR="00BC341A" w:rsidRPr="00BC341A" w:rsidTr="00076766">
        <w:tc>
          <w:tcPr>
            <w:tcW w:w="4997" w:type="dxa"/>
          </w:tcPr>
          <w:p w:rsidR="00BC341A" w:rsidRPr="00BC341A" w:rsidRDefault="00BC341A" w:rsidP="00BC341A">
            <w:pPr>
              <w:rPr>
                <w:sz w:val="24"/>
                <w:szCs w:val="24"/>
              </w:rPr>
            </w:pPr>
            <w:r w:rsidRPr="00BC341A">
              <w:rPr>
                <w:sz w:val="24"/>
                <w:szCs w:val="24"/>
              </w:rPr>
              <w:t>Количество организаторов (команда добровольцев)</w:t>
            </w:r>
          </w:p>
        </w:tc>
        <w:tc>
          <w:tcPr>
            <w:tcW w:w="4998" w:type="dxa"/>
          </w:tcPr>
          <w:p w:rsidR="00BC341A" w:rsidRPr="00BC341A" w:rsidRDefault="00BC341A" w:rsidP="00BC341A">
            <w:pPr>
              <w:jc w:val="center"/>
              <w:rPr>
                <w:b/>
                <w:sz w:val="24"/>
                <w:szCs w:val="24"/>
              </w:rPr>
            </w:pPr>
          </w:p>
        </w:tc>
      </w:tr>
    </w:tbl>
    <w:p w:rsidR="00BC341A" w:rsidRPr="00BC341A" w:rsidRDefault="00BC341A" w:rsidP="00BC341A">
      <w:pPr>
        <w:ind w:firstLine="567"/>
        <w:jc w:val="center"/>
        <w:rPr>
          <w:b/>
          <w:sz w:val="24"/>
          <w:szCs w:val="24"/>
        </w:rPr>
      </w:pPr>
    </w:p>
    <w:p w:rsidR="00AD6D9E" w:rsidRDefault="00BC341A" w:rsidP="00BC341A">
      <w:pPr>
        <w:rPr>
          <w:sz w:val="24"/>
          <w:szCs w:val="24"/>
        </w:rPr>
      </w:pPr>
      <w:r w:rsidRPr="00BC341A">
        <w:rPr>
          <w:sz w:val="24"/>
          <w:szCs w:val="24"/>
        </w:rPr>
        <w:t xml:space="preserve">Подпись руководителя оздоровительного учреждения            </w:t>
      </w:r>
    </w:p>
    <w:p w:rsidR="00AD6D9E" w:rsidRDefault="00AD6D9E" w:rsidP="00BC341A">
      <w:pPr>
        <w:rPr>
          <w:sz w:val="24"/>
          <w:szCs w:val="24"/>
        </w:rPr>
      </w:pPr>
    </w:p>
    <w:p w:rsidR="00BC341A" w:rsidRPr="00BC341A" w:rsidRDefault="00BC341A" w:rsidP="00AD6D9E">
      <w:pPr>
        <w:rPr>
          <w:sz w:val="24"/>
          <w:szCs w:val="24"/>
        </w:rPr>
      </w:pPr>
      <w:r w:rsidRPr="00BC341A">
        <w:rPr>
          <w:sz w:val="24"/>
          <w:szCs w:val="24"/>
        </w:rPr>
        <w:t xml:space="preserve">       М.П.              Дата</w:t>
      </w:r>
      <w:r w:rsidR="00AD6D9E">
        <w:rPr>
          <w:sz w:val="24"/>
          <w:szCs w:val="24"/>
        </w:rPr>
        <w:t xml:space="preserve"> </w:t>
      </w:r>
      <w:r w:rsidRPr="00BC341A">
        <w:rPr>
          <w:sz w:val="24"/>
          <w:szCs w:val="24"/>
        </w:rPr>
        <w:t xml:space="preserve">                                                                        </w:t>
      </w:r>
    </w:p>
    <w:p w:rsidR="00BC341A" w:rsidRPr="00BC341A" w:rsidRDefault="00BC341A" w:rsidP="00BC341A">
      <w:pPr>
        <w:adjustRightInd w:val="0"/>
        <w:rPr>
          <w:sz w:val="24"/>
          <w:szCs w:val="24"/>
        </w:rPr>
      </w:pPr>
    </w:p>
    <w:p w:rsidR="00BD56E1" w:rsidRDefault="00BD56E1" w:rsidP="00BC341A">
      <w:pPr>
        <w:ind w:firstLine="708"/>
        <w:jc w:val="right"/>
        <w:rPr>
          <w:sz w:val="24"/>
          <w:szCs w:val="24"/>
        </w:rPr>
      </w:pPr>
    </w:p>
    <w:p w:rsidR="00BC341A" w:rsidRPr="00BC341A" w:rsidRDefault="00BC341A" w:rsidP="00BC341A">
      <w:pPr>
        <w:ind w:firstLine="708"/>
        <w:jc w:val="right"/>
        <w:rPr>
          <w:sz w:val="24"/>
          <w:szCs w:val="24"/>
        </w:rPr>
      </w:pPr>
      <w:r w:rsidRPr="00BC341A">
        <w:rPr>
          <w:sz w:val="24"/>
          <w:szCs w:val="24"/>
        </w:rPr>
        <w:t xml:space="preserve">Приложение № </w:t>
      </w:r>
      <w:r w:rsidR="00AD6D9E">
        <w:rPr>
          <w:sz w:val="24"/>
          <w:szCs w:val="24"/>
        </w:rPr>
        <w:t>6.</w:t>
      </w:r>
      <w:r w:rsidRPr="00BC341A">
        <w:rPr>
          <w:sz w:val="24"/>
          <w:szCs w:val="24"/>
        </w:rPr>
        <w:t>2</w:t>
      </w:r>
    </w:p>
    <w:p w:rsidR="00BC341A" w:rsidRPr="00BC341A" w:rsidRDefault="00BC341A" w:rsidP="00BC341A">
      <w:pPr>
        <w:tabs>
          <w:tab w:val="left" w:pos="648"/>
          <w:tab w:val="center" w:pos="993"/>
          <w:tab w:val="right" w:pos="9355"/>
        </w:tabs>
        <w:ind w:left="360"/>
        <w:jc w:val="center"/>
        <w:rPr>
          <w:b/>
          <w:sz w:val="24"/>
          <w:szCs w:val="24"/>
        </w:rPr>
      </w:pPr>
    </w:p>
    <w:p w:rsidR="00BC341A" w:rsidRPr="00BC341A" w:rsidRDefault="00BC341A" w:rsidP="00BC341A">
      <w:pPr>
        <w:tabs>
          <w:tab w:val="left" w:pos="648"/>
          <w:tab w:val="center" w:pos="993"/>
          <w:tab w:val="right" w:pos="9355"/>
        </w:tabs>
        <w:ind w:left="360"/>
        <w:jc w:val="center"/>
        <w:rPr>
          <w:sz w:val="24"/>
          <w:szCs w:val="24"/>
        </w:rPr>
      </w:pPr>
      <w:r w:rsidRPr="00BC341A">
        <w:rPr>
          <w:sz w:val="24"/>
          <w:szCs w:val="24"/>
        </w:rPr>
        <w:t>Заявление</w:t>
      </w:r>
      <w:r w:rsidRPr="00BC341A">
        <w:rPr>
          <w:sz w:val="24"/>
          <w:szCs w:val="24"/>
          <w:vertAlign w:val="superscript"/>
        </w:rPr>
        <w:footnoteReference w:id="1"/>
      </w:r>
    </w:p>
    <w:p w:rsidR="00BC341A" w:rsidRDefault="00BC341A" w:rsidP="00BC341A">
      <w:pPr>
        <w:tabs>
          <w:tab w:val="left" w:pos="648"/>
          <w:tab w:val="center" w:pos="993"/>
          <w:tab w:val="right" w:pos="9355"/>
        </w:tabs>
        <w:ind w:firstLine="638"/>
        <w:rPr>
          <w:sz w:val="24"/>
          <w:szCs w:val="24"/>
        </w:rPr>
      </w:pPr>
      <w:r w:rsidRPr="00BC341A">
        <w:rPr>
          <w:sz w:val="24"/>
          <w:szCs w:val="24"/>
        </w:rPr>
        <w:t>Я, ………………………………………………</w:t>
      </w:r>
      <w:r w:rsidR="00AD6D9E">
        <w:rPr>
          <w:sz w:val="24"/>
          <w:szCs w:val="24"/>
        </w:rPr>
        <w:t>……………………</w:t>
      </w:r>
      <w:r w:rsidRPr="00BC341A">
        <w:rPr>
          <w:sz w:val="24"/>
          <w:szCs w:val="24"/>
        </w:rPr>
        <w:t xml:space="preserve">., даю(ем) согласие на использование персональных данных в соответствии с  Федеральным законом РФ </w:t>
      </w:r>
      <w:r w:rsidR="00AD6D9E">
        <w:rPr>
          <w:sz w:val="24"/>
          <w:szCs w:val="24"/>
        </w:rPr>
        <w:br/>
      </w:r>
      <w:r w:rsidRPr="00BC341A">
        <w:rPr>
          <w:sz w:val="24"/>
          <w:szCs w:val="24"/>
        </w:rPr>
        <w:t xml:space="preserve">«О персональных данных» от 28.06.2010 N 123-ФЗ. </w:t>
      </w:r>
    </w:p>
    <w:p w:rsidR="00AD6D9E" w:rsidRDefault="00AD6D9E" w:rsidP="00BC341A">
      <w:pPr>
        <w:tabs>
          <w:tab w:val="left" w:pos="648"/>
          <w:tab w:val="center" w:pos="993"/>
          <w:tab w:val="right" w:pos="9355"/>
        </w:tabs>
        <w:ind w:firstLine="638"/>
        <w:rPr>
          <w:sz w:val="24"/>
          <w:szCs w:val="24"/>
        </w:rPr>
      </w:pPr>
    </w:p>
    <w:p w:rsidR="00AD6D9E" w:rsidRPr="00BC341A" w:rsidRDefault="00AD6D9E" w:rsidP="00BC341A">
      <w:pPr>
        <w:tabs>
          <w:tab w:val="left" w:pos="648"/>
          <w:tab w:val="center" w:pos="993"/>
          <w:tab w:val="right" w:pos="9355"/>
        </w:tabs>
        <w:ind w:firstLine="638"/>
        <w:rPr>
          <w:sz w:val="24"/>
          <w:szCs w:val="24"/>
        </w:rPr>
      </w:pPr>
    </w:p>
    <w:p w:rsidR="00BC341A" w:rsidRPr="00BC341A" w:rsidRDefault="00AD6D9E" w:rsidP="00AD6D9E">
      <w:pPr>
        <w:jc w:val="center"/>
        <w:rPr>
          <w:sz w:val="24"/>
          <w:szCs w:val="24"/>
        </w:rPr>
      </w:pPr>
      <w:r w:rsidRPr="00BC341A">
        <w:rPr>
          <w:sz w:val="24"/>
          <w:szCs w:val="24"/>
        </w:rPr>
        <w:t xml:space="preserve"> </w:t>
      </w:r>
      <w:r w:rsidR="00BC341A" w:rsidRPr="00BC341A">
        <w:rPr>
          <w:sz w:val="24"/>
          <w:szCs w:val="24"/>
        </w:rPr>
        <w:t>(</w:t>
      </w:r>
      <w:r w:rsidR="00BC341A" w:rsidRPr="00BC341A">
        <w:rPr>
          <w:sz w:val="24"/>
          <w:szCs w:val="24"/>
          <w:vertAlign w:val="subscript"/>
        </w:rPr>
        <w:t>подпись)                                     (расшифровка подписи)</w:t>
      </w:r>
    </w:p>
    <w:p w:rsidR="00D158A7" w:rsidRDefault="00D158A7" w:rsidP="00BC341A">
      <w:pPr>
        <w:rPr>
          <w:sz w:val="24"/>
          <w:szCs w:val="24"/>
        </w:rPr>
      </w:pPr>
    </w:p>
    <w:p w:rsidR="00BC341A" w:rsidRDefault="00D158A7" w:rsidP="00BC341A">
      <w:pPr>
        <w:rPr>
          <w:sz w:val="24"/>
          <w:szCs w:val="24"/>
        </w:rPr>
      </w:pPr>
      <w:r>
        <w:rPr>
          <w:sz w:val="24"/>
          <w:szCs w:val="24"/>
        </w:rPr>
        <w:t>(п</w:t>
      </w:r>
      <w:r w:rsidR="00BC341A" w:rsidRPr="00BC341A">
        <w:rPr>
          <w:sz w:val="24"/>
          <w:szCs w:val="24"/>
        </w:rPr>
        <w:t>одпись руководителя лагеря и расшифровка</w:t>
      </w:r>
      <w:r>
        <w:rPr>
          <w:sz w:val="24"/>
          <w:szCs w:val="24"/>
        </w:rPr>
        <w:t>)</w:t>
      </w:r>
    </w:p>
    <w:p w:rsidR="00D158A7" w:rsidRPr="00BC341A" w:rsidRDefault="00D158A7" w:rsidP="00BC341A">
      <w:pPr>
        <w:rPr>
          <w:sz w:val="24"/>
          <w:szCs w:val="24"/>
        </w:rPr>
      </w:pPr>
    </w:p>
    <w:p w:rsidR="00BC341A" w:rsidRPr="00BC341A" w:rsidRDefault="00BC341A" w:rsidP="00BC341A">
      <w:pPr>
        <w:rPr>
          <w:sz w:val="24"/>
          <w:szCs w:val="24"/>
        </w:rPr>
      </w:pPr>
      <w:r w:rsidRPr="00BC341A">
        <w:rPr>
          <w:sz w:val="24"/>
          <w:szCs w:val="24"/>
        </w:rPr>
        <w:t>Дата</w:t>
      </w:r>
    </w:p>
    <w:p w:rsidR="00BC341A" w:rsidRPr="00BC341A" w:rsidRDefault="00BC341A" w:rsidP="00BC341A">
      <w:pPr>
        <w:autoSpaceDE/>
        <w:autoSpaceDN/>
        <w:jc w:val="both"/>
        <w:rPr>
          <w:b/>
          <w:sz w:val="24"/>
          <w:szCs w:val="24"/>
        </w:rPr>
      </w:pPr>
    </w:p>
    <w:p w:rsidR="00BC341A" w:rsidRPr="00223072" w:rsidRDefault="00BC341A" w:rsidP="00223072">
      <w:pPr>
        <w:ind w:right="-47"/>
        <w:jc w:val="both"/>
        <w:rPr>
          <w:sz w:val="28"/>
          <w:szCs w:val="28"/>
        </w:rPr>
      </w:pPr>
    </w:p>
    <w:sectPr w:rsidR="00BC341A" w:rsidRPr="00223072" w:rsidSect="00C46989">
      <w:headerReference w:type="even" r:id="rId9"/>
      <w:headerReference w:type="default" r:id="rId10"/>
      <w:pgSz w:w="11907" w:h="16840"/>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0E" w:rsidRDefault="005F750E">
      <w:r>
        <w:separator/>
      </w:r>
    </w:p>
  </w:endnote>
  <w:endnote w:type="continuationSeparator" w:id="0">
    <w:p w:rsidR="005F750E" w:rsidRDefault="005F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is">
    <w:panose1 w:val="00000000000000000000"/>
    <w:charset w:val="00"/>
    <w:family w:val="swiss"/>
    <w:notTrueType/>
    <w:pitch w:val="variable"/>
    <w:sig w:usb0="00000003" w:usb1="00000000" w:usb2="00000000" w:usb3="00000000" w:csb0="00000001" w:csb1="00000000"/>
  </w:font>
  <w:font w:name="NewtonC">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0E" w:rsidRDefault="005F750E">
      <w:r>
        <w:separator/>
      </w:r>
    </w:p>
  </w:footnote>
  <w:footnote w:type="continuationSeparator" w:id="0">
    <w:p w:rsidR="005F750E" w:rsidRDefault="005F750E">
      <w:r>
        <w:continuationSeparator/>
      </w:r>
    </w:p>
  </w:footnote>
  <w:footnote w:id="1">
    <w:p w:rsidR="00000000" w:rsidRDefault="00076766" w:rsidP="00BC341A">
      <w:pPr>
        <w:pStyle w:val="FootnoteText"/>
      </w:pPr>
      <w:r>
        <w:rPr>
          <w:rStyle w:val="FootnoteReference"/>
        </w:rPr>
        <w:footnoteRef/>
      </w:r>
      <w:r>
        <w:t xml:space="preserve"> </w:t>
      </w:r>
      <w:r w:rsidRPr="00633659">
        <w:rPr>
          <w:sz w:val="22"/>
        </w:rPr>
        <w:t xml:space="preserve">Заполняется каждым участником - взрослым самостоятельно, на каждого ребенка-участника заполняют </w:t>
      </w:r>
      <w:r w:rsidR="00AD6D9E">
        <w:rPr>
          <w:sz w:val="22"/>
        </w:rPr>
        <w:t>воспитатели</w:t>
      </w:r>
      <w:r w:rsidR="00D158A7">
        <w:rPr>
          <w:sz w:val="22"/>
        </w:rPr>
        <w:t xml:space="preserve"> лагеря</w:t>
      </w:r>
      <w:r w:rsidRPr="00633659">
        <w:rPr>
          <w:sz w:val="22"/>
        </w:rPr>
        <w:t>.</w:t>
      </w:r>
      <w:r>
        <w:rPr>
          <w:b/>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766" w:rsidRDefault="00076766" w:rsidP="00076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766" w:rsidRDefault="00076766" w:rsidP="000767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91" w:rsidRDefault="00817F91">
    <w:pPr>
      <w:pStyle w:val="Header"/>
      <w:jc w:val="center"/>
    </w:pPr>
    <w:r>
      <w:fldChar w:fldCharType="begin"/>
    </w:r>
    <w:r>
      <w:instrText>PAGE   \* MERGEFORMAT</w:instrText>
    </w:r>
    <w:r>
      <w:fldChar w:fldCharType="separate"/>
    </w:r>
    <w:r w:rsidR="001C378E">
      <w:rPr>
        <w:noProof/>
      </w:rPr>
      <w:t>2</w:t>
    </w:r>
    <w:r>
      <w:fldChar w:fldCharType="end"/>
    </w:r>
  </w:p>
  <w:p w:rsidR="00076766" w:rsidRDefault="000767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67F"/>
    <w:multiLevelType w:val="hybridMultilevel"/>
    <w:tmpl w:val="76C83C4E"/>
    <w:lvl w:ilvl="0" w:tplc="E59C3E50">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D4148"/>
    <w:multiLevelType w:val="hybridMultilevel"/>
    <w:tmpl w:val="43CC455C"/>
    <w:lvl w:ilvl="0" w:tplc="E59C3E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D39CC"/>
    <w:multiLevelType w:val="hybridMultilevel"/>
    <w:tmpl w:val="86D04514"/>
    <w:lvl w:ilvl="0" w:tplc="C3BA601E">
      <w:start w:val="1"/>
      <w:numFmt w:val="decimal"/>
      <w:lvlText w:val="%1."/>
      <w:lvlJc w:val="left"/>
      <w:pPr>
        <w:ind w:left="928" w:hanging="360"/>
      </w:pPr>
      <w:rPr>
        <w:rFonts w:cs="Times New Roman" w:hint="default"/>
        <w:b w:val="0"/>
        <w:i w:val="0"/>
        <w:sz w:val="24"/>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A70A2E"/>
    <w:multiLevelType w:val="hybridMultilevel"/>
    <w:tmpl w:val="8E748294"/>
    <w:lvl w:ilvl="0" w:tplc="E59C3E5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5BA6634"/>
    <w:multiLevelType w:val="hybridMultilevel"/>
    <w:tmpl w:val="4BE879CA"/>
    <w:lvl w:ilvl="0" w:tplc="1A904E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7394F4B"/>
    <w:multiLevelType w:val="hybridMultilevel"/>
    <w:tmpl w:val="63680846"/>
    <w:lvl w:ilvl="0" w:tplc="E59C3E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C05D9E"/>
    <w:multiLevelType w:val="hybridMultilevel"/>
    <w:tmpl w:val="A6A8F004"/>
    <w:lvl w:ilvl="0" w:tplc="0F4C5322">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7" w15:restartNumberingAfterBreak="0">
    <w:nsid w:val="0B6F437E"/>
    <w:multiLevelType w:val="hybridMultilevel"/>
    <w:tmpl w:val="7BECA19E"/>
    <w:lvl w:ilvl="0" w:tplc="0F4C53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0DA11DAB"/>
    <w:multiLevelType w:val="multilevel"/>
    <w:tmpl w:val="BEFC696E"/>
    <w:lvl w:ilvl="0">
      <w:start w:val="1"/>
      <w:numFmt w:val="bullet"/>
      <w:lvlText w:val=""/>
      <w:lvlJc w:val="left"/>
      <w:pPr>
        <w:tabs>
          <w:tab w:val="num" w:pos="720"/>
        </w:tabs>
        <w:ind w:left="720" w:hanging="360"/>
      </w:pPr>
      <w:rPr>
        <w:rFonts w:ascii="Symbol" w:hAnsi="Symbol"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 w15:restartNumberingAfterBreak="0">
    <w:nsid w:val="11AA4C78"/>
    <w:multiLevelType w:val="hybridMultilevel"/>
    <w:tmpl w:val="D6E6B3D6"/>
    <w:lvl w:ilvl="0" w:tplc="E59C3E50">
      <w:start w:val="1"/>
      <w:numFmt w:val="bullet"/>
      <w:lvlText w:val=""/>
      <w:lvlJc w:val="left"/>
      <w:pPr>
        <w:ind w:hanging="360"/>
      </w:pPr>
      <w:rPr>
        <w:rFonts w:ascii="Symbol" w:hAnsi="Symbol" w:hint="default"/>
        <w:sz w:val="24"/>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16851F90"/>
    <w:multiLevelType w:val="multilevel"/>
    <w:tmpl w:val="16726A74"/>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11" w15:restartNumberingAfterBreak="0">
    <w:nsid w:val="171C3F4E"/>
    <w:multiLevelType w:val="hybridMultilevel"/>
    <w:tmpl w:val="8D800344"/>
    <w:lvl w:ilvl="0" w:tplc="0F4C53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B573E"/>
    <w:multiLevelType w:val="hybridMultilevel"/>
    <w:tmpl w:val="3C38987C"/>
    <w:lvl w:ilvl="0" w:tplc="0F4C5322">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AE911B0"/>
    <w:multiLevelType w:val="hybridMultilevel"/>
    <w:tmpl w:val="8EF00A26"/>
    <w:lvl w:ilvl="0" w:tplc="0F4C5322">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C22069C"/>
    <w:multiLevelType w:val="hybridMultilevel"/>
    <w:tmpl w:val="9FB80550"/>
    <w:lvl w:ilvl="0" w:tplc="1A904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F08241E"/>
    <w:multiLevelType w:val="hybridMultilevel"/>
    <w:tmpl w:val="8CDEAD60"/>
    <w:lvl w:ilvl="0" w:tplc="0F4C53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1572EB2"/>
    <w:multiLevelType w:val="multilevel"/>
    <w:tmpl w:val="5088C8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3287610"/>
    <w:multiLevelType w:val="hybridMultilevel"/>
    <w:tmpl w:val="3C248B28"/>
    <w:lvl w:ilvl="0" w:tplc="0F4C5322">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4213E17"/>
    <w:multiLevelType w:val="hybridMultilevel"/>
    <w:tmpl w:val="0EAC5E3C"/>
    <w:lvl w:ilvl="0" w:tplc="C5B8C362">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2AD15AA9"/>
    <w:multiLevelType w:val="hybridMultilevel"/>
    <w:tmpl w:val="7C5AEC68"/>
    <w:lvl w:ilvl="0" w:tplc="1A904E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B300F99"/>
    <w:multiLevelType w:val="hybridMultilevel"/>
    <w:tmpl w:val="2CB0BD06"/>
    <w:lvl w:ilvl="0" w:tplc="C31ED2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B550F94"/>
    <w:multiLevelType w:val="hybridMultilevel"/>
    <w:tmpl w:val="579A074A"/>
    <w:lvl w:ilvl="0" w:tplc="0F4C532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D734DBB"/>
    <w:multiLevelType w:val="hybridMultilevel"/>
    <w:tmpl w:val="70BA2F4C"/>
    <w:lvl w:ilvl="0" w:tplc="E59C3E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C84E4F"/>
    <w:multiLevelType w:val="hybridMultilevel"/>
    <w:tmpl w:val="F4866700"/>
    <w:lvl w:ilvl="0" w:tplc="E59C3E50">
      <w:start w:val="1"/>
      <w:numFmt w:val="bullet"/>
      <w:lvlText w:val=""/>
      <w:lvlJc w:val="left"/>
      <w:pPr>
        <w:ind w:hanging="360"/>
      </w:pPr>
      <w:rPr>
        <w:rFonts w:ascii="Symbol" w:hAnsi="Symbol" w:hint="default"/>
        <w:sz w:val="24"/>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15:restartNumberingAfterBreak="0">
    <w:nsid w:val="35647B7C"/>
    <w:multiLevelType w:val="hybridMultilevel"/>
    <w:tmpl w:val="29FE5508"/>
    <w:lvl w:ilvl="0" w:tplc="1A904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1B7FB9"/>
    <w:multiLevelType w:val="hybridMultilevel"/>
    <w:tmpl w:val="68BA1CF2"/>
    <w:lvl w:ilvl="0" w:tplc="1A904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C9612A"/>
    <w:multiLevelType w:val="hybridMultilevel"/>
    <w:tmpl w:val="CC882B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D0C334C"/>
    <w:multiLevelType w:val="hybridMultilevel"/>
    <w:tmpl w:val="5AA838BA"/>
    <w:lvl w:ilvl="0" w:tplc="1A904E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16B66A1"/>
    <w:multiLevelType w:val="hybridMultilevel"/>
    <w:tmpl w:val="A380EE52"/>
    <w:lvl w:ilvl="0" w:tplc="1FAA44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43F25B3D"/>
    <w:multiLevelType w:val="hybridMultilevel"/>
    <w:tmpl w:val="549AF684"/>
    <w:lvl w:ilvl="0" w:tplc="0F4C53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091E5E"/>
    <w:multiLevelType w:val="multilevel"/>
    <w:tmpl w:val="1776667A"/>
    <w:lvl w:ilvl="0">
      <w:start w:val="6"/>
      <w:numFmt w:val="decimal"/>
      <w:lvlText w:val="%1."/>
      <w:lvlJc w:val="left"/>
      <w:pPr>
        <w:ind w:left="1440" w:hanging="360"/>
      </w:pPr>
      <w:rPr>
        <w:rFonts w:cs="Times New Roman" w:hint="default"/>
      </w:rPr>
    </w:lvl>
    <w:lvl w:ilvl="1">
      <w:start w:val="2"/>
      <w:numFmt w:val="decimal"/>
      <w:isLgl/>
      <w:lvlText w:val="%1.%2."/>
      <w:lvlJc w:val="left"/>
      <w:pPr>
        <w:ind w:left="1854" w:hanging="720"/>
      </w:pPr>
      <w:rPr>
        <w:rFonts w:cs="Times New Roman" w:hint="default"/>
      </w:rPr>
    </w:lvl>
    <w:lvl w:ilvl="2">
      <w:start w:val="1"/>
      <w:numFmt w:val="decimal"/>
      <w:isLgl/>
      <w:lvlText w:val="%1.%2.%3."/>
      <w:lvlJc w:val="left"/>
      <w:pPr>
        <w:ind w:left="1908" w:hanging="720"/>
      </w:pPr>
      <w:rPr>
        <w:rFonts w:cs="Times New Roman" w:hint="default"/>
      </w:rPr>
    </w:lvl>
    <w:lvl w:ilvl="3">
      <w:start w:val="1"/>
      <w:numFmt w:val="decimal"/>
      <w:isLgl/>
      <w:lvlText w:val="%1.%2.%3.%4."/>
      <w:lvlJc w:val="left"/>
      <w:pPr>
        <w:ind w:left="2322" w:hanging="1080"/>
      </w:pPr>
      <w:rPr>
        <w:rFonts w:cs="Times New Roman" w:hint="default"/>
      </w:rPr>
    </w:lvl>
    <w:lvl w:ilvl="4">
      <w:start w:val="1"/>
      <w:numFmt w:val="decimal"/>
      <w:isLgl/>
      <w:lvlText w:val="%1.%2.%3.%4.%5."/>
      <w:lvlJc w:val="left"/>
      <w:pPr>
        <w:ind w:left="2376" w:hanging="1080"/>
      </w:pPr>
      <w:rPr>
        <w:rFonts w:cs="Times New Roman" w:hint="default"/>
      </w:rPr>
    </w:lvl>
    <w:lvl w:ilvl="5">
      <w:start w:val="1"/>
      <w:numFmt w:val="decimal"/>
      <w:isLgl/>
      <w:lvlText w:val="%1.%2.%3.%4.%5.%6."/>
      <w:lvlJc w:val="left"/>
      <w:pPr>
        <w:ind w:left="279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258" w:hanging="1800"/>
      </w:pPr>
      <w:rPr>
        <w:rFonts w:cs="Times New Roman" w:hint="default"/>
      </w:rPr>
    </w:lvl>
    <w:lvl w:ilvl="8">
      <w:start w:val="1"/>
      <w:numFmt w:val="decimal"/>
      <w:isLgl/>
      <w:lvlText w:val="%1.%2.%3.%4.%5.%6.%7.%8.%9."/>
      <w:lvlJc w:val="left"/>
      <w:pPr>
        <w:ind w:left="3672" w:hanging="2160"/>
      </w:pPr>
      <w:rPr>
        <w:rFonts w:cs="Times New Roman" w:hint="default"/>
      </w:rPr>
    </w:lvl>
  </w:abstractNum>
  <w:abstractNum w:abstractNumId="31" w15:restartNumberingAfterBreak="0">
    <w:nsid w:val="4537063E"/>
    <w:multiLevelType w:val="hybridMultilevel"/>
    <w:tmpl w:val="EBC6A94A"/>
    <w:lvl w:ilvl="0" w:tplc="3BD0F82A">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5BF6DF8"/>
    <w:multiLevelType w:val="singleLevel"/>
    <w:tmpl w:val="3B78E9D2"/>
    <w:lvl w:ilvl="0">
      <w:start w:val="1"/>
      <w:numFmt w:val="decimal"/>
      <w:lvlText w:val="%1."/>
      <w:lvlJc w:val="left"/>
      <w:pPr>
        <w:tabs>
          <w:tab w:val="num" w:pos="1069"/>
        </w:tabs>
        <w:ind w:left="1069" w:hanging="360"/>
      </w:pPr>
      <w:rPr>
        <w:rFonts w:cs="Times New Roman" w:hint="default"/>
      </w:rPr>
    </w:lvl>
  </w:abstractNum>
  <w:abstractNum w:abstractNumId="33" w15:restartNumberingAfterBreak="0">
    <w:nsid w:val="48F932DF"/>
    <w:multiLevelType w:val="hybridMultilevel"/>
    <w:tmpl w:val="9F5ADDBA"/>
    <w:lvl w:ilvl="0" w:tplc="F42CF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1F7FDF"/>
    <w:multiLevelType w:val="hybridMultilevel"/>
    <w:tmpl w:val="A3D6C244"/>
    <w:lvl w:ilvl="0" w:tplc="0F4C5322">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4D213EFA"/>
    <w:multiLevelType w:val="hybridMultilevel"/>
    <w:tmpl w:val="7E0608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1F908A4"/>
    <w:multiLevelType w:val="hybridMultilevel"/>
    <w:tmpl w:val="7D906A6C"/>
    <w:lvl w:ilvl="0" w:tplc="0F4C53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8A49A6"/>
    <w:multiLevelType w:val="hybridMultilevel"/>
    <w:tmpl w:val="CBCA7E9A"/>
    <w:lvl w:ilvl="0" w:tplc="0F4C5322">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2943DB8"/>
    <w:multiLevelType w:val="hybridMultilevel"/>
    <w:tmpl w:val="EEE8C9DC"/>
    <w:lvl w:ilvl="0" w:tplc="C3BA601E">
      <w:start w:val="1"/>
      <w:numFmt w:val="decimal"/>
      <w:lvlText w:val="%1."/>
      <w:lvlJc w:val="left"/>
      <w:pPr>
        <w:ind w:left="1080" w:hanging="720"/>
      </w:pPr>
      <w:rPr>
        <w:rFonts w:cs="Times New Roman" w:hint="default"/>
        <w:b w:val="0"/>
        <w:i w:val="0"/>
        <w:sz w:val="24"/>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7D7BE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73E000B"/>
    <w:multiLevelType w:val="hybridMultilevel"/>
    <w:tmpl w:val="90964832"/>
    <w:lvl w:ilvl="0" w:tplc="DE62ED12">
      <w:start w:val="1"/>
      <w:numFmt w:val="bullet"/>
      <w:lvlText w:val="-"/>
      <w:lvlJc w:val="left"/>
      <w:pPr>
        <w:tabs>
          <w:tab w:val="num" w:pos="709"/>
        </w:tabs>
        <w:ind w:firstLine="709"/>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D7813"/>
    <w:multiLevelType w:val="hybridMultilevel"/>
    <w:tmpl w:val="F350E698"/>
    <w:lvl w:ilvl="0" w:tplc="F42CF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460FD4"/>
    <w:multiLevelType w:val="hybridMultilevel"/>
    <w:tmpl w:val="9CD40DF8"/>
    <w:lvl w:ilvl="0" w:tplc="4D8A1378">
      <w:start w:val="1"/>
      <w:numFmt w:val="decimal"/>
      <w:lvlText w:val="%1."/>
      <w:lvlJc w:val="left"/>
      <w:pPr>
        <w:tabs>
          <w:tab w:val="num" w:pos="1440"/>
        </w:tabs>
        <w:ind w:left="1440" w:hanging="360"/>
      </w:pPr>
      <w:rPr>
        <w:rFonts w:cs="Times New Roman"/>
      </w:rPr>
    </w:lvl>
    <w:lvl w:ilvl="1" w:tplc="59D6EC76">
      <w:numFmt w:val="none"/>
      <w:lvlText w:val=""/>
      <w:lvlJc w:val="left"/>
      <w:pPr>
        <w:tabs>
          <w:tab w:val="num" w:pos="360"/>
        </w:tabs>
      </w:pPr>
      <w:rPr>
        <w:rFonts w:cs="Times New Roman"/>
      </w:rPr>
    </w:lvl>
    <w:lvl w:ilvl="2" w:tplc="2EBAE31E">
      <w:numFmt w:val="none"/>
      <w:lvlText w:val=""/>
      <w:lvlJc w:val="left"/>
      <w:pPr>
        <w:tabs>
          <w:tab w:val="num" w:pos="360"/>
        </w:tabs>
      </w:pPr>
      <w:rPr>
        <w:rFonts w:cs="Times New Roman"/>
      </w:rPr>
    </w:lvl>
    <w:lvl w:ilvl="3" w:tplc="7AB4D834">
      <w:numFmt w:val="none"/>
      <w:lvlText w:val=""/>
      <w:lvlJc w:val="left"/>
      <w:pPr>
        <w:tabs>
          <w:tab w:val="num" w:pos="360"/>
        </w:tabs>
      </w:pPr>
      <w:rPr>
        <w:rFonts w:cs="Times New Roman"/>
      </w:rPr>
    </w:lvl>
    <w:lvl w:ilvl="4" w:tplc="F4922F0C">
      <w:numFmt w:val="none"/>
      <w:lvlText w:val=""/>
      <w:lvlJc w:val="left"/>
      <w:pPr>
        <w:tabs>
          <w:tab w:val="num" w:pos="360"/>
        </w:tabs>
      </w:pPr>
      <w:rPr>
        <w:rFonts w:cs="Times New Roman"/>
      </w:rPr>
    </w:lvl>
    <w:lvl w:ilvl="5" w:tplc="2F52EC40">
      <w:numFmt w:val="none"/>
      <w:lvlText w:val=""/>
      <w:lvlJc w:val="left"/>
      <w:pPr>
        <w:tabs>
          <w:tab w:val="num" w:pos="360"/>
        </w:tabs>
      </w:pPr>
      <w:rPr>
        <w:rFonts w:cs="Times New Roman"/>
      </w:rPr>
    </w:lvl>
    <w:lvl w:ilvl="6" w:tplc="DA86C7C2">
      <w:numFmt w:val="none"/>
      <w:lvlText w:val=""/>
      <w:lvlJc w:val="left"/>
      <w:pPr>
        <w:tabs>
          <w:tab w:val="num" w:pos="360"/>
        </w:tabs>
      </w:pPr>
      <w:rPr>
        <w:rFonts w:cs="Times New Roman"/>
      </w:rPr>
    </w:lvl>
    <w:lvl w:ilvl="7" w:tplc="E6D291CE">
      <w:numFmt w:val="none"/>
      <w:lvlText w:val=""/>
      <w:lvlJc w:val="left"/>
      <w:pPr>
        <w:tabs>
          <w:tab w:val="num" w:pos="360"/>
        </w:tabs>
      </w:pPr>
      <w:rPr>
        <w:rFonts w:cs="Times New Roman"/>
      </w:rPr>
    </w:lvl>
    <w:lvl w:ilvl="8" w:tplc="320A1250">
      <w:numFmt w:val="none"/>
      <w:lvlText w:val=""/>
      <w:lvlJc w:val="left"/>
      <w:pPr>
        <w:tabs>
          <w:tab w:val="num" w:pos="360"/>
        </w:tabs>
      </w:pPr>
      <w:rPr>
        <w:rFonts w:cs="Times New Roman"/>
      </w:rPr>
    </w:lvl>
  </w:abstractNum>
  <w:abstractNum w:abstractNumId="43" w15:restartNumberingAfterBreak="0">
    <w:nsid w:val="70BD63EE"/>
    <w:multiLevelType w:val="hybridMultilevel"/>
    <w:tmpl w:val="BE845538"/>
    <w:lvl w:ilvl="0" w:tplc="0F4C53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2B2BC7"/>
    <w:multiLevelType w:val="hybridMultilevel"/>
    <w:tmpl w:val="58E26716"/>
    <w:lvl w:ilvl="0" w:tplc="4496B592">
      <w:start w:val="1"/>
      <w:numFmt w:val="decimal"/>
      <w:lvlText w:val="%1."/>
      <w:lvlJc w:val="left"/>
      <w:pPr>
        <w:tabs>
          <w:tab w:val="num" w:pos="644"/>
        </w:tabs>
        <w:ind w:left="644" w:hanging="360"/>
      </w:pPr>
      <w:rPr>
        <w:rFonts w:cs="Times New Roman" w:hint="default"/>
      </w:rPr>
    </w:lvl>
    <w:lvl w:ilvl="1" w:tplc="26CEF22E">
      <w:start w:val="1"/>
      <w:numFmt w:val="bullet"/>
      <w:lvlText w:val="-"/>
      <w:lvlJc w:val="left"/>
      <w:pPr>
        <w:tabs>
          <w:tab w:val="num" w:pos="1080"/>
        </w:tabs>
        <w:ind w:left="1080"/>
      </w:pPr>
      <w:rPr>
        <w:rFonts w:ascii="Courier New" w:hAnsi="Courier New"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237CFE"/>
    <w:multiLevelType w:val="hybridMultilevel"/>
    <w:tmpl w:val="0EBA3F8C"/>
    <w:lvl w:ilvl="0" w:tplc="F42CF358">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46" w15:restartNumberingAfterBreak="0">
    <w:nsid w:val="78536563"/>
    <w:multiLevelType w:val="hybridMultilevel"/>
    <w:tmpl w:val="BEFECD7C"/>
    <w:lvl w:ilvl="0" w:tplc="0F4C53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D1370E"/>
    <w:multiLevelType w:val="hybridMultilevel"/>
    <w:tmpl w:val="6EDA09C8"/>
    <w:lvl w:ilvl="0" w:tplc="E59C3E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16"/>
  </w:num>
  <w:num w:numId="4">
    <w:abstractNumId w:val="42"/>
  </w:num>
  <w:num w:numId="5">
    <w:abstractNumId w:val="40"/>
  </w:num>
  <w:num w:numId="6">
    <w:abstractNumId w:val="28"/>
  </w:num>
  <w:num w:numId="7">
    <w:abstractNumId w:val="31"/>
  </w:num>
  <w:num w:numId="8">
    <w:abstractNumId w:val="27"/>
  </w:num>
  <w:num w:numId="9">
    <w:abstractNumId w:val="4"/>
  </w:num>
  <w:num w:numId="10">
    <w:abstractNumId w:val="21"/>
  </w:num>
  <w:num w:numId="11">
    <w:abstractNumId w:val="29"/>
  </w:num>
  <w:num w:numId="12">
    <w:abstractNumId w:val="43"/>
  </w:num>
  <w:num w:numId="13">
    <w:abstractNumId w:val="26"/>
  </w:num>
  <w:num w:numId="14">
    <w:abstractNumId w:val="25"/>
  </w:num>
  <w:num w:numId="15">
    <w:abstractNumId w:val="47"/>
  </w:num>
  <w:num w:numId="16">
    <w:abstractNumId w:val="38"/>
  </w:num>
  <w:num w:numId="17">
    <w:abstractNumId w:val="2"/>
  </w:num>
  <w:num w:numId="18">
    <w:abstractNumId w:val="10"/>
  </w:num>
  <w:num w:numId="19">
    <w:abstractNumId w:val="24"/>
  </w:num>
  <w:num w:numId="20">
    <w:abstractNumId w:val="19"/>
  </w:num>
  <w:num w:numId="21">
    <w:abstractNumId w:val="0"/>
  </w:num>
  <w:num w:numId="22">
    <w:abstractNumId w:val="23"/>
  </w:num>
  <w:num w:numId="23">
    <w:abstractNumId w:val="1"/>
  </w:num>
  <w:num w:numId="24">
    <w:abstractNumId w:val="22"/>
  </w:num>
  <w:num w:numId="25">
    <w:abstractNumId w:val="9"/>
  </w:num>
  <w:num w:numId="26">
    <w:abstractNumId w:val="3"/>
  </w:num>
  <w:num w:numId="27">
    <w:abstractNumId w:val="5"/>
  </w:num>
  <w:num w:numId="28">
    <w:abstractNumId w:val="8"/>
  </w:num>
  <w:num w:numId="29">
    <w:abstractNumId w:val="33"/>
  </w:num>
  <w:num w:numId="30">
    <w:abstractNumId w:val="41"/>
  </w:num>
  <w:num w:numId="31">
    <w:abstractNumId w:val="30"/>
  </w:num>
  <w:num w:numId="32">
    <w:abstractNumId w:val="20"/>
  </w:num>
  <w:num w:numId="33">
    <w:abstractNumId w:val="45"/>
  </w:num>
  <w:num w:numId="34">
    <w:abstractNumId w:val="36"/>
  </w:num>
  <w:num w:numId="35">
    <w:abstractNumId w:val="7"/>
  </w:num>
  <w:num w:numId="36">
    <w:abstractNumId w:val="37"/>
  </w:num>
  <w:num w:numId="37">
    <w:abstractNumId w:val="46"/>
  </w:num>
  <w:num w:numId="38">
    <w:abstractNumId w:val="15"/>
  </w:num>
  <w:num w:numId="39">
    <w:abstractNumId w:val="17"/>
  </w:num>
  <w:num w:numId="40">
    <w:abstractNumId w:val="6"/>
  </w:num>
  <w:num w:numId="41">
    <w:abstractNumId w:val="34"/>
  </w:num>
  <w:num w:numId="42">
    <w:abstractNumId w:val="12"/>
  </w:num>
  <w:num w:numId="43">
    <w:abstractNumId w:val="14"/>
  </w:num>
  <w:num w:numId="44">
    <w:abstractNumId w:val="18"/>
  </w:num>
  <w:num w:numId="45">
    <w:abstractNumId w:val="35"/>
  </w:num>
  <w:num w:numId="46">
    <w:abstractNumId w:val="44"/>
  </w:num>
  <w:num w:numId="47">
    <w:abstractNumId w:val="1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436"/>
    <w:rsid w:val="00025F8A"/>
    <w:rsid w:val="000271FB"/>
    <w:rsid w:val="0003003A"/>
    <w:rsid w:val="00046BBC"/>
    <w:rsid w:val="00076766"/>
    <w:rsid w:val="000D47EF"/>
    <w:rsid w:val="000E10E9"/>
    <w:rsid w:val="00105CFE"/>
    <w:rsid w:val="0015792F"/>
    <w:rsid w:val="00170223"/>
    <w:rsid w:val="00171035"/>
    <w:rsid w:val="0017753B"/>
    <w:rsid w:val="001A415B"/>
    <w:rsid w:val="001B733C"/>
    <w:rsid w:val="001C378E"/>
    <w:rsid w:val="001D79D8"/>
    <w:rsid w:val="001F5EAF"/>
    <w:rsid w:val="002142F0"/>
    <w:rsid w:val="00223072"/>
    <w:rsid w:val="0026357A"/>
    <w:rsid w:val="00276D9A"/>
    <w:rsid w:val="00284D9E"/>
    <w:rsid w:val="002B362A"/>
    <w:rsid w:val="002B7BDF"/>
    <w:rsid w:val="002D3BA8"/>
    <w:rsid w:val="00313BA4"/>
    <w:rsid w:val="0032448B"/>
    <w:rsid w:val="00366E77"/>
    <w:rsid w:val="00384CF9"/>
    <w:rsid w:val="0039264C"/>
    <w:rsid w:val="003C32C6"/>
    <w:rsid w:val="003D5DE6"/>
    <w:rsid w:val="003F4E84"/>
    <w:rsid w:val="004274F3"/>
    <w:rsid w:val="00427CDA"/>
    <w:rsid w:val="00471A14"/>
    <w:rsid w:val="00497CD0"/>
    <w:rsid w:val="004A2B40"/>
    <w:rsid w:val="004A3304"/>
    <w:rsid w:val="004E5008"/>
    <w:rsid w:val="00502129"/>
    <w:rsid w:val="00525AC2"/>
    <w:rsid w:val="00532A25"/>
    <w:rsid w:val="00555436"/>
    <w:rsid w:val="005B3384"/>
    <w:rsid w:val="005F08B5"/>
    <w:rsid w:val="005F750E"/>
    <w:rsid w:val="00633659"/>
    <w:rsid w:val="00634273"/>
    <w:rsid w:val="00642552"/>
    <w:rsid w:val="006702D8"/>
    <w:rsid w:val="006A587D"/>
    <w:rsid w:val="00737D5A"/>
    <w:rsid w:val="007405B5"/>
    <w:rsid w:val="007746F1"/>
    <w:rsid w:val="00784C40"/>
    <w:rsid w:val="00784DD3"/>
    <w:rsid w:val="007A4DC4"/>
    <w:rsid w:val="007B0797"/>
    <w:rsid w:val="007B2F37"/>
    <w:rsid w:val="007C2C3F"/>
    <w:rsid w:val="007C2D8A"/>
    <w:rsid w:val="007D3F6C"/>
    <w:rsid w:val="007E0E80"/>
    <w:rsid w:val="00817F91"/>
    <w:rsid w:val="00823585"/>
    <w:rsid w:val="00841AEB"/>
    <w:rsid w:val="00842AAA"/>
    <w:rsid w:val="00850D01"/>
    <w:rsid w:val="008525CB"/>
    <w:rsid w:val="00876FFB"/>
    <w:rsid w:val="008A2342"/>
    <w:rsid w:val="008B638C"/>
    <w:rsid w:val="008F04AB"/>
    <w:rsid w:val="008F2F39"/>
    <w:rsid w:val="00902AE5"/>
    <w:rsid w:val="00927F70"/>
    <w:rsid w:val="009371B6"/>
    <w:rsid w:val="00940C84"/>
    <w:rsid w:val="00980036"/>
    <w:rsid w:val="009A0CBB"/>
    <w:rsid w:val="009B04A7"/>
    <w:rsid w:val="009D10DA"/>
    <w:rsid w:val="00A17F55"/>
    <w:rsid w:val="00A347AB"/>
    <w:rsid w:val="00A433F9"/>
    <w:rsid w:val="00A438C5"/>
    <w:rsid w:val="00A43EFD"/>
    <w:rsid w:val="00A45F9E"/>
    <w:rsid w:val="00A479AF"/>
    <w:rsid w:val="00AA7503"/>
    <w:rsid w:val="00AC1904"/>
    <w:rsid w:val="00AD6D9E"/>
    <w:rsid w:val="00B02AD4"/>
    <w:rsid w:val="00B033B4"/>
    <w:rsid w:val="00B15459"/>
    <w:rsid w:val="00B25D9B"/>
    <w:rsid w:val="00B305F1"/>
    <w:rsid w:val="00B62B06"/>
    <w:rsid w:val="00BC341A"/>
    <w:rsid w:val="00BD56E1"/>
    <w:rsid w:val="00BD72CE"/>
    <w:rsid w:val="00C05320"/>
    <w:rsid w:val="00C46989"/>
    <w:rsid w:val="00C70940"/>
    <w:rsid w:val="00C87021"/>
    <w:rsid w:val="00C91453"/>
    <w:rsid w:val="00CA128F"/>
    <w:rsid w:val="00CB0E9D"/>
    <w:rsid w:val="00CB72DC"/>
    <w:rsid w:val="00D158A7"/>
    <w:rsid w:val="00D4754F"/>
    <w:rsid w:val="00DF1511"/>
    <w:rsid w:val="00E24679"/>
    <w:rsid w:val="00E336C8"/>
    <w:rsid w:val="00E625D1"/>
    <w:rsid w:val="00E76A66"/>
    <w:rsid w:val="00E77228"/>
    <w:rsid w:val="00E84368"/>
    <w:rsid w:val="00E8540B"/>
    <w:rsid w:val="00EB6FCF"/>
    <w:rsid w:val="00EE61A5"/>
    <w:rsid w:val="00F0320C"/>
    <w:rsid w:val="00F054D6"/>
    <w:rsid w:val="00F12C3E"/>
    <w:rsid w:val="00F279E1"/>
    <w:rsid w:val="00F3035F"/>
    <w:rsid w:val="00F54724"/>
    <w:rsid w:val="00F62AE2"/>
    <w:rsid w:val="00F668DD"/>
    <w:rsid w:val="00FA6CA6"/>
    <w:rsid w:val="00FB053C"/>
    <w:rsid w:val="00FB0ECB"/>
    <w:rsid w:val="00FB31CD"/>
    <w:rsid w:val="00FE0EAA"/>
    <w:rsid w:val="00FE4C15"/>
    <w:rsid w:val="00FF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F1E30715-FE3B-408F-94C4-7D52EFB9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val="ru-RU" w:eastAsia="ru-RU"/>
    </w:rPr>
  </w:style>
  <w:style w:type="paragraph" w:styleId="Heading1">
    <w:name w:val="heading 1"/>
    <w:basedOn w:val="Normal"/>
    <w:next w:val="Normal"/>
    <w:link w:val="Heading1Char"/>
    <w:uiPriority w:val="9"/>
    <w:qFormat/>
    <w:pPr>
      <w:keepNext/>
      <w:jc w:val="center"/>
      <w:outlineLvl w:val="0"/>
    </w:pPr>
    <w:rPr>
      <w:sz w:val="28"/>
      <w:szCs w:val="28"/>
    </w:rPr>
  </w:style>
  <w:style w:type="paragraph" w:styleId="Heading2">
    <w:name w:val="heading 2"/>
    <w:basedOn w:val="Normal"/>
    <w:next w:val="Normal"/>
    <w:link w:val="Heading2Char"/>
    <w:uiPriority w:val="9"/>
    <w:qFormat/>
    <w:locked/>
    <w:rsid w:val="00C46989"/>
    <w:pPr>
      <w:keepNext/>
      <w:spacing w:before="240" w:after="60"/>
      <w:ind w:firstLine="709"/>
      <w:jc w:val="both"/>
      <w:outlineLvl w:val="1"/>
    </w:pPr>
    <w:rPr>
      <w:rFonts w:ascii="Cambria" w:hAnsi="Cambria"/>
      <w:b/>
      <w:bCs/>
      <w:i/>
      <w:iCs/>
      <w:sz w:val="28"/>
      <w:szCs w:val="28"/>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46989"/>
    <w:rPr>
      <w:rFonts w:ascii="Cambria" w:hAnsi="Cambria" w:cs="Times New Roman"/>
      <w:b/>
      <w:bCs/>
      <w:i/>
      <w:iCs/>
      <w:sz w:val="28"/>
      <w:szCs w:val="28"/>
      <w:lang w:val="x-none" w:eastAsia="x-none"/>
    </w:rPr>
  </w:style>
  <w:style w:type="table" w:styleId="TableGrid">
    <w:name w:val="Table Grid"/>
    <w:basedOn w:val="TableNormal"/>
    <w:uiPriority w:val="99"/>
    <w:pPr>
      <w:autoSpaceDE w:val="0"/>
      <w:autoSpaceDN w:val="0"/>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paragraph" w:styleId="BalloonText">
    <w:name w:val="Balloon Text"/>
    <w:basedOn w:val="Normal"/>
    <w:link w:val="BalloonTextChar"/>
    <w:uiPriority w:val="99"/>
    <w:rPr>
      <w:rFonts w:ascii="Tahoma" w:hAnsi="Tahoma" w:cs="Tahoma"/>
      <w:sz w:val="16"/>
      <w:szCs w:val="16"/>
    </w:rPr>
  </w:style>
  <w:style w:type="paragraph" w:styleId="Header">
    <w:name w:val="header"/>
    <w:basedOn w:val="Normal"/>
    <w:link w:val="HeaderChar"/>
    <w:uiPriority w:val="99"/>
    <w:pPr>
      <w:tabs>
        <w:tab w:val="center" w:pos="4677"/>
        <w:tab w:val="right" w:pos="9355"/>
      </w:tabs>
    </w:p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677"/>
        <w:tab w:val="right" w:pos="9355"/>
      </w:tabs>
    </w:pPr>
  </w:style>
  <w:style w:type="paragraph" w:customStyle="1" w:styleId="a">
    <w:name w:val="Знак"/>
    <w:basedOn w:val="Normal"/>
    <w:link w:val="DefaultParagraphFont"/>
    <w:uiPriority w:val="99"/>
    <w:pPr>
      <w:autoSpaceDE/>
      <w:autoSpaceDN/>
      <w:spacing w:after="160" w:line="240" w:lineRule="exact"/>
    </w:pPr>
    <w:rPr>
      <w:rFonts w:ascii="Verdana" w:hAnsi="Verdana" w:cs="Verdana"/>
      <w:lang w:val="en-US" w:eastAsia="en-US"/>
    </w:rPr>
  </w:style>
  <w:style w:type="character" w:customStyle="1" w:styleId="FooterChar">
    <w:name w:val="Footer Char"/>
    <w:basedOn w:val="DefaultParagraphFont"/>
    <w:link w:val="Footer"/>
    <w:uiPriority w:val="99"/>
    <w:locked/>
    <w:rPr>
      <w:rFonts w:cs="Times New Roman"/>
      <w:sz w:val="20"/>
      <w:szCs w:val="20"/>
    </w:rPr>
  </w:style>
  <w:style w:type="paragraph" w:styleId="BodyTextIndent2">
    <w:name w:val="Body Text Indent 2"/>
    <w:basedOn w:val="Normal"/>
    <w:link w:val="BodyTextIndent2Char"/>
    <w:uiPriority w:val="99"/>
    <w:pPr>
      <w:autoSpaceDE/>
      <w:autoSpaceDN/>
      <w:spacing w:after="120" w:line="480" w:lineRule="auto"/>
      <w:ind w:left="283"/>
    </w:pPr>
    <w:rPr>
      <w:sz w:val="24"/>
      <w:szCs w:val="24"/>
    </w:rPr>
  </w:style>
  <w:style w:type="paragraph" w:styleId="ListParagraph">
    <w:name w:val="List Paragraph"/>
    <w:basedOn w:val="Normal"/>
    <w:uiPriority w:val="34"/>
    <w:qFormat/>
    <w:pPr>
      <w:autoSpaceDE/>
      <w:autoSpaceDN/>
      <w:ind w:left="720"/>
      <w:contextualSpacing/>
    </w:pPr>
    <w:rPr>
      <w:sz w:val="24"/>
      <w:szCs w:val="24"/>
    </w:rPr>
  </w:style>
  <w:style w:type="character" w:customStyle="1" w:styleId="BodyTextIndent2Char">
    <w:name w:val="Body Text Indent 2 Char"/>
    <w:basedOn w:val="DefaultParagraphFont"/>
    <w:link w:val="BodyTextIndent2"/>
    <w:uiPriority w:val="99"/>
    <w:locked/>
    <w:rPr>
      <w:rFonts w:cs="Times New Roman"/>
      <w:sz w:val="24"/>
      <w:szCs w:val="24"/>
    </w:rPr>
  </w:style>
  <w:style w:type="character" w:styleId="Strong">
    <w:name w:val="Strong"/>
    <w:basedOn w:val="DefaultParagraphFont"/>
    <w:uiPriority w:val="22"/>
    <w:qFormat/>
    <w:locked/>
    <w:rPr>
      <w:rFonts w:cs="Times New Roman"/>
      <w:b/>
    </w:rPr>
  </w:style>
  <w:style w:type="paragraph" w:customStyle="1" w:styleId="21">
    <w:name w:val="Основной текст с отступом 21"/>
    <w:basedOn w:val="Normal"/>
    <w:rsid w:val="0039264C"/>
    <w:pPr>
      <w:autoSpaceDN/>
      <w:spacing w:line="360" w:lineRule="auto"/>
      <w:ind w:firstLine="851"/>
      <w:jc w:val="both"/>
    </w:pPr>
    <w:rPr>
      <w:sz w:val="28"/>
      <w:szCs w:val="28"/>
      <w:lang w:eastAsia="ar-SA"/>
    </w:rPr>
  </w:style>
  <w:style w:type="paragraph" w:styleId="FootnoteText">
    <w:name w:val="footnote text"/>
    <w:basedOn w:val="Normal"/>
    <w:link w:val="FootnoteTextChar"/>
    <w:uiPriority w:val="99"/>
    <w:unhideWhenUsed/>
    <w:rsid w:val="00C46989"/>
    <w:pPr>
      <w:autoSpaceDE/>
      <w:autoSpaceDN/>
      <w:ind w:firstLine="709"/>
      <w:jc w:val="both"/>
    </w:pPr>
  </w:style>
  <w:style w:type="character" w:styleId="FootnoteReference">
    <w:name w:val="footnote reference"/>
    <w:basedOn w:val="DefaultParagraphFont"/>
    <w:uiPriority w:val="99"/>
    <w:unhideWhenUsed/>
    <w:rsid w:val="00C46989"/>
    <w:rPr>
      <w:rFonts w:cs="Times New Roman"/>
      <w:vertAlign w:val="superscript"/>
    </w:rPr>
  </w:style>
  <w:style w:type="character" w:customStyle="1" w:styleId="FootnoteTextChar">
    <w:name w:val="Footnote Text Char"/>
    <w:basedOn w:val="DefaultParagraphFont"/>
    <w:link w:val="FootnoteText"/>
    <w:uiPriority w:val="99"/>
    <w:locked/>
    <w:rsid w:val="00C46989"/>
    <w:rPr>
      <w:rFonts w:cs="Times New Roman"/>
      <w:sz w:val="20"/>
      <w:szCs w:val="20"/>
    </w:rPr>
  </w:style>
  <w:style w:type="paragraph" w:styleId="BodyTextIndent3">
    <w:name w:val="Body Text Indent 3"/>
    <w:basedOn w:val="Normal"/>
    <w:link w:val="BodyTextIndent3Char"/>
    <w:uiPriority w:val="99"/>
    <w:unhideWhenUsed/>
    <w:rsid w:val="00C46989"/>
    <w:pPr>
      <w:spacing w:after="120"/>
      <w:ind w:left="283"/>
    </w:pPr>
    <w:rPr>
      <w:sz w:val="16"/>
      <w:szCs w:val="16"/>
    </w:rPr>
  </w:style>
  <w:style w:type="character" w:customStyle="1" w:styleId="a0">
    <w:name w:val="Основной шрифт"/>
    <w:rsid w:val="00C46989"/>
  </w:style>
  <w:style w:type="character" w:customStyle="1" w:styleId="BodyTextIndent3Char">
    <w:name w:val="Body Text Indent 3 Char"/>
    <w:basedOn w:val="DefaultParagraphFont"/>
    <w:link w:val="BodyTextIndent3"/>
    <w:uiPriority w:val="99"/>
    <w:locked/>
    <w:rsid w:val="00C46989"/>
    <w:rPr>
      <w:rFonts w:cs="Times New Roman"/>
      <w:sz w:val="16"/>
      <w:szCs w:val="16"/>
    </w:rPr>
  </w:style>
  <w:style w:type="paragraph" w:customStyle="1" w:styleId="a1">
    <w:name w:val="Приказ"/>
    <w:basedOn w:val="Normal"/>
    <w:rsid w:val="00C46989"/>
    <w:pPr>
      <w:spacing w:before="40" w:after="40"/>
      <w:ind w:firstLine="709"/>
      <w:jc w:val="both"/>
    </w:pPr>
    <w:rPr>
      <w:rFonts w:ascii="Futuris" w:hAnsi="Futuris" w:cs="Futuris"/>
      <w:sz w:val="26"/>
      <w:szCs w:val="26"/>
    </w:rPr>
  </w:style>
  <w:style w:type="paragraph" w:styleId="BodyText2">
    <w:name w:val="Body Text 2"/>
    <w:basedOn w:val="Normal"/>
    <w:link w:val="BodyText2Char"/>
    <w:uiPriority w:val="99"/>
    <w:rsid w:val="00C46989"/>
    <w:pPr>
      <w:ind w:firstLine="720"/>
      <w:jc w:val="both"/>
    </w:pPr>
    <w:rPr>
      <w:rFonts w:ascii="Futuris" w:hAnsi="Futuris" w:cs="Futuris"/>
      <w:sz w:val="28"/>
      <w:szCs w:val="28"/>
    </w:rPr>
  </w:style>
  <w:style w:type="character" w:customStyle="1" w:styleId="a2">
    <w:name w:val="номер страницы"/>
    <w:basedOn w:val="a0"/>
    <w:rsid w:val="00C46989"/>
    <w:rPr>
      <w:rFonts w:cs="Times New Roman"/>
    </w:rPr>
  </w:style>
  <w:style w:type="character" w:customStyle="1" w:styleId="BodyText2Char">
    <w:name w:val="Body Text 2 Char"/>
    <w:basedOn w:val="DefaultParagraphFont"/>
    <w:link w:val="BodyText2"/>
    <w:uiPriority w:val="99"/>
    <w:locked/>
    <w:rsid w:val="00C46989"/>
    <w:rPr>
      <w:rFonts w:ascii="Futuris" w:hAnsi="Futuris" w:cs="Futuris"/>
      <w:sz w:val="28"/>
      <w:szCs w:val="28"/>
    </w:rPr>
  </w:style>
  <w:style w:type="character" w:styleId="Hyperlink">
    <w:name w:val="Hyperlink"/>
    <w:basedOn w:val="DefaultParagraphFont"/>
    <w:uiPriority w:val="99"/>
    <w:rsid w:val="00C46989"/>
    <w:rPr>
      <w:rFonts w:cs="Times New Roman"/>
      <w:color w:val="0000FF"/>
      <w:u w:val="single"/>
    </w:rPr>
  </w:style>
  <w:style w:type="character" w:customStyle="1" w:styleId="NewStyleSheet">
    <w:name w:val="New Style Sheet"/>
    <w:rsid w:val="00C46989"/>
    <w:rPr>
      <w:rFonts w:ascii="NewtonC" w:hAnsi="NewtonC"/>
      <w:b/>
      <w:sz w:val="22"/>
    </w:rPr>
  </w:style>
  <w:style w:type="paragraph" w:styleId="BodyText">
    <w:name w:val="Body Text"/>
    <w:basedOn w:val="Normal"/>
    <w:link w:val="BodyTextChar"/>
    <w:uiPriority w:val="99"/>
    <w:rsid w:val="00C46989"/>
    <w:pPr>
      <w:spacing w:after="120"/>
      <w:ind w:firstLine="709"/>
      <w:jc w:val="both"/>
    </w:pPr>
    <w:rPr>
      <w:rFonts w:ascii="TimesET" w:hAnsi="TimesET" w:cs="TimesET"/>
      <w:sz w:val="22"/>
      <w:szCs w:val="22"/>
    </w:rPr>
  </w:style>
  <w:style w:type="paragraph" w:styleId="DocumentMap">
    <w:name w:val="Document Map"/>
    <w:basedOn w:val="Normal"/>
    <w:link w:val="DocumentMapChar"/>
    <w:uiPriority w:val="99"/>
    <w:semiHidden/>
    <w:rsid w:val="00C46989"/>
    <w:pPr>
      <w:shd w:val="clear" w:color="auto" w:fill="000080"/>
      <w:ind w:firstLine="709"/>
      <w:jc w:val="both"/>
    </w:pPr>
    <w:rPr>
      <w:rFonts w:ascii="Tahoma" w:hAnsi="Tahoma" w:cs="Tahoma"/>
    </w:rPr>
  </w:style>
  <w:style w:type="character" w:customStyle="1" w:styleId="BodyTextChar">
    <w:name w:val="Body Text Char"/>
    <w:basedOn w:val="DefaultParagraphFont"/>
    <w:link w:val="BodyText"/>
    <w:uiPriority w:val="99"/>
    <w:locked/>
    <w:rsid w:val="00C46989"/>
    <w:rPr>
      <w:rFonts w:ascii="TimesET" w:hAnsi="TimesET" w:cs="TimesET"/>
    </w:rPr>
  </w:style>
  <w:style w:type="character" w:customStyle="1" w:styleId="style191">
    <w:name w:val="style191"/>
    <w:rsid w:val="00C46989"/>
    <w:rPr>
      <w:b/>
      <w:sz w:val="28"/>
    </w:rPr>
  </w:style>
  <w:style w:type="character" w:customStyle="1" w:styleId="DocumentMapChar">
    <w:name w:val="Document Map Char"/>
    <w:basedOn w:val="DefaultParagraphFont"/>
    <w:link w:val="DocumentMap"/>
    <w:uiPriority w:val="99"/>
    <w:semiHidden/>
    <w:locked/>
    <w:rsid w:val="00C46989"/>
    <w:rPr>
      <w:rFonts w:ascii="Tahoma" w:hAnsi="Tahoma" w:cs="Tahoma"/>
      <w:sz w:val="20"/>
      <w:szCs w:val="20"/>
      <w:shd w:val="clear" w:color="auto" w:fill="000080"/>
    </w:rPr>
  </w:style>
  <w:style w:type="character" w:customStyle="1" w:styleId="1">
    <w:name w:val="Знак Знак1"/>
    <w:semiHidden/>
    <w:rsid w:val="00C46989"/>
    <w:rPr>
      <w:rFonts w:ascii="Tahoma" w:hAnsi="Tahoma"/>
      <w:sz w:val="16"/>
    </w:rPr>
  </w:style>
  <w:style w:type="character" w:customStyle="1" w:styleId="grame">
    <w:name w:val="grame"/>
    <w:basedOn w:val="DefaultParagraphFont"/>
    <w:rsid w:val="00C46989"/>
    <w:rPr>
      <w:rFonts w:cs="Times New Roman"/>
    </w:rPr>
  </w:style>
  <w:style w:type="paragraph" w:styleId="NormalWeb">
    <w:name w:val="Normal (Web)"/>
    <w:basedOn w:val="Normal"/>
    <w:uiPriority w:val="99"/>
    <w:unhideWhenUsed/>
    <w:rsid w:val="00C46989"/>
    <w:pPr>
      <w:autoSpaceDE/>
      <w:autoSpaceDN/>
      <w:spacing w:before="100" w:beforeAutospacing="1" w:after="100" w:afterAutospacing="1"/>
    </w:pPr>
    <w:rPr>
      <w:sz w:val="24"/>
      <w:szCs w:val="24"/>
    </w:rPr>
  </w:style>
  <w:style w:type="character" w:styleId="Emphasis">
    <w:name w:val="Emphasis"/>
    <w:basedOn w:val="DefaultParagraphFont"/>
    <w:uiPriority w:val="20"/>
    <w:qFormat/>
    <w:locked/>
    <w:rsid w:val="00C46989"/>
    <w:rPr>
      <w:rFonts w:cs="Times New Roman"/>
      <w:i/>
    </w:rPr>
  </w:style>
  <w:style w:type="table" w:customStyle="1" w:styleId="10">
    <w:name w:val="Сетка таблицы1"/>
    <w:basedOn w:val="TableNormal"/>
    <w:next w:val="TableGrid"/>
    <w:rsid w:val="00C46989"/>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4">
    <w:name w:val="c44"/>
    <w:basedOn w:val="DefaultParagraphFont"/>
    <w:rsid w:val="00C46989"/>
    <w:rPr>
      <w:rFonts w:cs="Times New Roman"/>
    </w:rPr>
  </w:style>
  <w:style w:type="character" w:customStyle="1" w:styleId="apple-converted-space">
    <w:name w:val="apple-converted-space"/>
    <w:basedOn w:val="DefaultParagraphFont"/>
    <w:rsid w:val="00C469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1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k56@yandex.ru" TargetMode="External"/><Relationship Id="rId3" Type="http://schemas.openxmlformats.org/officeDocument/2006/relationships/settings" Target="settings.xml"/><Relationship Id="rId7" Type="http://schemas.openxmlformats.org/officeDocument/2006/relationships/hyperlink" Target="mailto:raok56@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4</DocSecurity>
  <Lines>41</Lines>
  <Paragraphs>11</Paragraphs>
  <ScaleCrop>false</ScaleCrop>
  <Company>ГУО</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dc:creator>
  <cp:keywords/>
  <dc:description/>
  <cp:lastModifiedBy>word</cp:lastModifiedBy>
  <cp:revision>2</cp:revision>
  <cp:lastPrinted>2021-06-02T15:59:00Z</cp:lastPrinted>
  <dcterms:created xsi:type="dcterms:W3CDTF">2021-06-14T07:11:00Z</dcterms:created>
  <dcterms:modified xsi:type="dcterms:W3CDTF">2021-06-14T07:11:00Z</dcterms:modified>
</cp:coreProperties>
</file>