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7C" w:rsidRPr="00705121" w:rsidRDefault="00F35E7C" w:rsidP="00F35E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5121">
        <w:rPr>
          <w:rFonts w:ascii="Times New Roman" w:hAnsi="Times New Roman" w:cs="Times New Roman"/>
          <w:b/>
          <w:sz w:val="28"/>
          <w:szCs w:val="28"/>
        </w:rPr>
        <w:t xml:space="preserve">Состав областного экспертно-методического совета </w:t>
      </w:r>
    </w:p>
    <w:p w:rsidR="002843CF" w:rsidRPr="00705121" w:rsidRDefault="00F35E7C" w:rsidP="00F35E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21">
        <w:rPr>
          <w:rFonts w:ascii="Times New Roman" w:hAnsi="Times New Roman" w:cs="Times New Roman"/>
          <w:b/>
          <w:sz w:val="28"/>
          <w:szCs w:val="28"/>
        </w:rPr>
        <w:t xml:space="preserve">в сфере организации отдыха и оздоровления детей </w:t>
      </w:r>
    </w:p>
    <w:p w:rsidR="00F35E7C" w:rsidRPr="00705121" w:rsidRDefault="00F35E7C" w:rsidP="00F35E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2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35E7C" w:rsidRPr="00705121" w:rsidRDefault="00F35E7C" w:rsidP="00F35E7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705121" w:rsidRPr="00705121" w:rsidTr="007E1F8B">
        <w:tc>
          <w:tcPr>
            <w:tcW w:w="3652" w:type="dxa"/>
          </w:tcPr>
          <w:p w:rsidR="00605D38" w:rsidRDefault="00AD36DF" w:rsidP="00605D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  <w:p w:rsidR="00AD36DF" w:rsidRPr="00705121" w:rsidRDefault="00AD36DF" w:rsidP="00605D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Геннадьевна</w:t>
            </w:r>
          </w:p>
        </w:tc>
        <w:tc>
          <w:tcPr>
            <w:tcW w:w="6095" w:type="dxa"/>
          </w:tcPr>
          <w:p w:rsidR="00605D38" w:rsidRPr="00B043A5" w:rsidRDefault="00605D38" w:rsidP="00605D3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совета,</w:t>
            </w:r>
          </w:p>
          <w:p w:rsidR="00605D38" w:rsidRPr="00705121" w:rsidRDefault="00605D38" w:rsidP="007E1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профессор кафедры </w:t>
            </w:r>
            <w:r w:rsidR="007E1F8B">
              <w:rPr>
                <w:rFonts w:ascii="Times New Roman" w:hAnsi="Times New Roman" w:cs="Times New Roman"/>
                <w:sz w:val="24"/>
                <w:szCs w:val="24"/>
              </w:rPr>
              <w:t>педагогики и</w:t>
            </w:r>
            <w:r w:rsidR="00AD36DF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социологии </w:t>
            </w:r>
            <w:r w:rsidR="00705121" w:rsidRPr="00705121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="00EA4C4F"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121" w:rsidRPr="00705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AD3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5121" w:rsidRPr="00705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5121" w:rsidRPr="00705121" w:rsidTr="007E1F8B">
        <w:tc>
          <w:tcPr>
            <w:tcW w:w="3652" w:type="dxa"/>
          </w:tcPr>
          <w:p w:rsidR="00605D38" w:rsidRPr="00705121" w:rsidRDefault="00605D38" w:rsidP="00605D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ЛУЧКО </w:t>
            </w:r>
          </w:p>
          <w:p w:rsidR="00605D38" w:rsidRPr="00705121" w:rsidRDefault="00605D38" w:rsidP="00605D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6095" w:type="dxa"/>
          </w:tcPr>
          <w:p w:rsidR="00605D38" w:rsidRPr="00B043A5" w:rsidRDefault="00605D38" w:rsidP="00605D3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председателя совета,</w:t>
            </w:r>
          </w:p>
          <w:p w:rsidR="00605D38" w:rsidRPr="00705121" w:rsidRDefault="00605D38" w:rsidP="00EA4C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A4C4F" w:rsidRPr="00705121">
              <w:rPr>
                <w:rFonts w:ascii="Times New Roman" w:hAnsi="Times New Roman" w:cs="Times New Roman"/>
                <w:sz w:val="24"/>
                <w:szCs w:val="24"/>
              </w:rPr>
              <w:t>ГБУДО «Оренбургский о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 w:rsidR="00EA4C4F" w:rsidRPr="007051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C4F" w:rsidRPr="007051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="00EA4C4F" w:rsidRPr="007051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A4C4F"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 </w:t>
            </w:r>
            <w:proofErr w:type="spellStart"/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им.В.П.Поляничко</w:t>
            </w:r>
            <w:proofErr w:type="spellEnd"/>
            <w:r w:rsidR="00EA4C4F" w:rsidRPr="00705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5121" w:rsidRPr="00705121" w:rsidTr="007E1F8B">
        <w:tc>
          <w:tcPr>
            <w:tcW w:w="3652" w:type="dxa"/>
          </w:tcPr>
          <w:p w:rsidR="00605D38" w:rsidRPr="00705121" w:rsidRDefault="00605D38" w:rsidP="00605D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САФИН </w:t>
            </w:r>
          </w:p>
          <w:p w:rsidR="00605D38" w:rsidRPr="00705121" w:rsidRDefault="00605D38" w:rsidP="00605D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Никита Валерьевич</w:t>
            </w:r>
          </w:p>
        </w:tc>
        <w:tc>
          <w:tcPr>
            <w:tcW w:w="6095" w:type="dxa"/>
          </w:tcPr>
          <w:p w:rsidR="00605D38" w:rsidRPr="00B043A5" w:rsidRDefault="00605D38" w:rsidP="00605D3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председателя совета,</w:t>
            </w:r>
          </w:p>
          <w:p w:rsidR="00605D38" w:rsidRPr="00705121" w:rsidRDefault="00605D38" w:rsidP="007E1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ООДОО «Оренбургские каникулы», </w:t>
            </w:r>
            <w:r w:rsidR="007E1F8B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кафедры менеджмента</w:t>
            </w:r>
            <w:r w:rsidR="007E1F8B">
              <w:rPr>
                <w:rFonts w:ascii="Times New Roman" w:hAnsi="Times New Roman" w:cs="Times New Roman"/>
                <w:sz w:val="24"/>
                <w:szCs w:val="24"/>
              </w:rPr>
              <w:t xml:space="preserve"> и МПЭД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121" w:rsidRPr="00705121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  <w:r w:rsidR="00705121" w:rsidRPr="00705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1F8B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</w:t>
            </w:r>
          </w:p>
        </w:tc>
      </w:tr>
      <w:tr w:rsidR="00705121" w:rsidRPr="00705121" w:rsidTr="007E1F8B">
        <w:tc>
          <w:tcPr>
            <w:tcW w:w="3652" w:type="dxa"/>
          </w:tcPr>
          <w:p w:rsidR="00705121" w:rsidRPr="00705121" w:rsidRDefault="00705121" w:rsidP="0070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СУШКО</w:t>
            </w:r>
          </w:p>
          <w:p w:rsidR="00705121" w:rsidRPr="00705121" w:rsidRDefault="00705121" w:rsidP="0070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Валентин Валентинович</w:t>
            </w:r>
          </w:p>
        </w:tc>
        <w:tc>
          <w:tcPr>
            <w:tcW w:w="6095" w:type="dxa"/>
          </w:tcPr>
          <w:p w:rsidR="00705121" w:rsidRPr="00B043A5" w:rsidRDefault="00705121" w:rsidP="0070512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секретарь совета,</w:t>
            </w:r>
          </w:p>
          <w:p w:rsidR="00705121" w:rsidRPr="00705121" w:rsidRDefault="00705121" w:rsidP="0070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руководитель ОРО МОО «Российские студенческие отряды»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E1F8B" w:rsidRDefault="00F665F3" w:rsidP="007E1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АНТЮФЕЕВА</w:t>
            </w:r>
          </w:p>
          <w:p w:rsidR="00F665F3" w:rsidRPr="00705121" w:rsidRDefault="00F665F3" w:rsidP="007E1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7E1F8B">
              <w:rPr>
                <w:rFonts w:ascii="Times New Roman" w:hAnsi="Times New Roman" w:cs="Times New Roman"/>
                <w:sz w:val="24"/>
                <w:szCs w:val="24"/>
              </w:rPr>
              <w:t>Климовна</w:t>
            </w:r>
            <w:proofErr w:type="spellEnd"/>
          </w:p>
        </w:tc>
        <w:tc>
          <w:tcPr>
            <w:tcW w:w="6095" w:type="dxa"/>
          </w:tcPr>
          <w:p w:rsidR="00F665F3" w:rsidRPr="00B043A5" w:rsidRDefault="00F665F3" w:rsidP="0070512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научно-методической работе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 ГБУДО «Оренбургский областной </w:t>
            </w:r>
            <w:proofErr w:type="gramStart"/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Дворец  творчества</w:t>
            </w:r>
            <w:proofErr w:type="gramEnd"/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В.П.Поляничко</w:t>
            </w:r>
            <w:proofErr w:type="spellEnd"/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молодежной политики Оренбургской области, почетный работник сферы молодежной политики РФ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ГНЕЗДИЛОВА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Методист по организации отдыха и оздоровления детей ООО «Озон»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МАУДО «Дворец творчества детей и молодежи» </w:t>
            </w:r>
            <w:proofErr w:type="spellStart"/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г.Оренбурга</w:t>
            </w:r>
            <w:proofErr w:type="spellEnd"/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ЛИПАТКИНА 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доцент, заведующий кафедрой менеджмента ФГБОУ ВО «ОГПУ»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МАКАРЕЦ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ГАУДО «Оренбургский областной детско-юношеский  многопрофильный   центра»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E1F8B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8B">
              <w:rPr>
                <w:rFonts w:ascii="Times New Roman" w:hAnsi="Times New Roman" w:cs="Times New Roman"/>
                <w:sz w:val="24"/>
                <w:szCs w:val="24"/>
              </w:rPr>
              <w:t>МУСРАЛИЕВА</w:t>
            </w:r>
          </w:p>
          <w:p w:rsidR="00F665F3" w:rsidRPr="007E1F8B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E1F8B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7E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F8B">
              <w:rPr>
                <w:rFonts w:ascii="Times New Roman" w:hAnsi="Times New Roman" w:cs="Times New Roman"/>
                <w:sz w:val="24"/>
                <w:szCs w:val="24"/>
              </w:rPr>
              <w:t>Галимжановна</w:t>
            </w:r>
            <w:proofErr w:type="spellEnd"/>
          </w:p>
        </w:tc>
        <w:tc>
          <w:tcPr>
            <w:tcW w:w="6095" w:type="dxa"/>
          </w:tcPr>
          <w:p w:rsidR="00F665F3" w:rsidRPr="007E1F8B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1F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ГБУДО «Оренбургский областной Дворец  творчества детей и молодежи </w:t>
            </w:r>
            <w:proofErr w:type="spellStart"/>
            <w:r w:rsidRPr="007E1F8B">
              <w:rPr>
                <w:rFonts w:ascii="Times New Roman" w:hAnsi="Times New Roman" w:cs="Times New Roman"/>
                <w:sz w:val="24"/>
                <w:szCs w:val="24"/>
              </w:rPr>
              <w:t>им.В.П.Поляничко</w:t>
            </w:r>
            <w:proofErr w:type="spellEnd"/>
            <w:r w:rsidRPr="007E1F8B">
              <w:rPr>
                <w:rFonts w:ascii="Times New Roman" w:hAnsi="Times New Roman" w:cs="Times New Roman"/>
                <w:sz w:val="24"/>
                <w:szCs w:val="24"/>
              </w:rPr>
              <w:t>», координатор программы «Лето»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E1F8B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8B">
              <w:rPr>
                <w:rFonts w:ascii="Times New Roman" w:hAnsi="Times New Roman" w:cs="Times New Roman"/>
                <w:sz w:val="24"/>
                <w:szCs w:val="24"/>
              </w:rPr>
              <w:t>ПИНОГОРОВ</w:t>
            </w:r>
          </w:p>
          <w:p w:rsidR="00F665F3" w:rsidRPr="007E1F8B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8B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6095" w:type="dxa"/>
          </w:tcPr>
          <w:p w:rsidR="00F665F3" w:rsidRPr="007E1F8B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методического отдела</w:t>
            </w:r>
            <w:r w:rsidRPr="007E1F8B">
              <w:rPr>
                <w:rFonts w:ascii="Times New Roman" w:hAnsi="Times New Roman" w:cs="Times New Roman"/>
                <w:sz w:val="24"/>
                <w:szCs w:val="24"/>
              </w:rPr>
              <w:t xml:space="preserve">   МАУДО «Дворец творчества детей и молодежи» г.Оренбурга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ПРОШИНА 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отдела</w:t>
            </w:r>
            <w:r w:rsidRPr="007E1F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МАУДО «Дворец творчества детей и молодежи» </w:t>
            </w:r>
            <w:proofErr w:type="spellStart"/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г.Оренбурга</w:t>
            </w:r>
            <w:proofErr w:type="spellEnd"/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ПУГОВКИН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Андрей Анатольевич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методической лабораторией ОООО «Федерация детских организаций», почетный работник сферы молодежной политики РФ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Алина Игоревна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МАУДО «Дворец пионеров и школьников </w:t>
            </w:r>
            <w:proofErr w:type="spellStart"/>
            <w:r w:rsidRPr="0070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г.Орска</w:t>
            </w:r>
            <w:proofErr w:type="spellEnd"/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5AA7" w:rsidRPr="00705121" w:rsidTr="007E1F8B">
        <w:tc>
          <w:tcPr>
            <w:tcW w:w="3652" w:type="dxa"/>
          </w:tcPr>
          <w:p w:rsidR="00F05AA7" w:rsidRDefault="00F05AA7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САВЧЕНКО </w:t>
            </w:r>
          </w:p>
          <w:p w:rsidR="00F05AA7" w:rsidRPr="00705121" w:rsidRDefault="00F05AA7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Валентинович</w:t>
            </w:r>
          </w:p>
        </w:tc>
        <w:tc>
          <w:tcPr>
            <w:tcW w:w="6095" w:type="dxa"/>
          </w:tcPr>
          <w:p w:rsidR="00F05AA7" w:rsidRPr="00705121" w:rsidRDefault="00F05AA7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A7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информационно-методического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МАУДО «Центр детского творчества Промышленного района»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г.Оренбурга</w:t>
            </w:r>
            <w:proofErr w:type="spellEnd"/>
            <w:r w:rsidRPr="00F05AA7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наук, доцент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«Гражданское образование» ГБУДО «Оренбургский областной Дворец  творчества детей и молодежи </w:t>
            </w:r>
            <w:proofErr w:type="spellStart"/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им.В.П.Поляничко</w:t>
            </w:r>
            <w:proofErr w:type="spellEnd"/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ТУРКОВА 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Начальник отдела координации отдыха и оздоровления детей министерства социального развития Оренбургской области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ЧЕЛПОЧЕНКО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6095" w:type="dxa"/>
          </w:tcPr>
          <w:p w:rsidR="00F665F3" w:rsidRPr="00705121" w:rsidRDefault="00F665F3" w:rsidP="007E1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социологии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  ФГБОУ ВО «ОГПУ», начальник отдела научных исследований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ЧЕРЕМИСИНА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Александра Анатольевна</w:t>
            </w:r>
          </w:p>
        </w:tc>
        <w:tc>
          <w:tcPr>
            <w:tcW w:w="6095" w:type="dxa"/>
          </w:tcPr>
          <w:p w:rsidR="00F665F3" w:rsidRPr="00705121" w:rsidRDefault="00F665F3" w:rsidP="007E1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 педагогики и социологии ФГБОУ ВО «ОГПУ»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Александра Анатольевна</w:t>
            </w:r>
          </w:p>
        </w:tc>
        <w:tc>
          <w:tcPr>
            <w:tcW w:w="6095" w:type="dxa"/>
          </w:tcPr>
          <w:p w:rsidR="00F665F3" w:rsidRPr="00705121" w:rsidRDefault="00F665F3" w:rsidP="007E1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 отдела дополнительного образования и воспитания и детей министерства образования Оренбургской области</w:t>
            </w:r>
          </w:p>
        </w:tc>
      </w:tr>
    </w:tbl>
    <w:p w:rsidR="002843CF" w:rsidRPr="00705121" w:rsidRDefault="002843CF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43CF" w:rsidRPr="00705121" w:rsidRDefault="002843CF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43CF" w:rsidRPr="00705121" w:rsidRDefault="002843CF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43CF" w:rsidRPr="00705121" w:rsidRDefault="002843CF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43CF" w:rsidRPr="00705121" w:rsidRDefault="002843CF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43CF" w:rsidRDefault="002843CF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Pr="00705121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43CF" w:rsidRPr="00705121" w:rsidRDefault="002843CF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05121" w:rsidRPr="00705121" w:rsidRDefault="00705121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65F3" w:rsidRDefault="00F665F3" w:rsidP="002843C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3CF" w:rsidRPr="00705121" w:rsidRDefault="002843CF" w:rsidP="002843C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843CF" w:rsidRPr="00705121" w:rsidRDefault="002843CF" w:rsidP="002843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21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общественно-профессиональной экспертизы программ в сфере организации отдыха и оздоровления детей </w:t>
      </w:r>
    </w:p>
    <w:p w:rsidR="002843CF" w:rsidRPr="00705121" w:rsidRDefault="002843CF" w:rsidP="007D19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2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C03962" w:rsidRPr="00705121" w:rsidRDefault="00C03962" w:rsidP="007D19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1. Заявка на экспертизу программы в сфере отдыха и оздоровления детей может подать только юридическое лицо (организация), оказывающая услуги по отдыху и оздоровлению детей в Оренбургской области</w:t>
      </w:r>
      <w:r w:rsidR="00145A05" w:rsidRPr="00705121"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 w:rsidRPr="00705121">
        <w:rPr>
          <w:rFonts w:ascii="Times New Roman" w:hAnsi="Times New Roman" w:cs="Times New Roman"/>
          <w:sz w:val="28"/>
          <w:szCs w:val="28"/>
        </w:rPr>
        <w:t>.</w:t>
      </w: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2. Заявитель заполняет электронную форму заявки на официальном сайте ООДОО «Оренбургские каникулы»</w:t>
      </w:r>
      <w:r w:rsidR="003142E8" w:rsidRPr="00705121">
        <w:rPr>
          <w:rFonts w:ascii="Times New Roman" w:hAnsi="Times New Roman" w:cs="Times New Roman"/>
          <w:sz w:val="28"/>
          <w:szCs w:val="28"/>
        </w:rPr>
        <w:t xml:space="preserve"> (</w:t>
      </w:r>
      <w:r w:rsidR="003142E8" w:rsidRPr="00705121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="003142E8" w:rsidRPr="00705121">
        <w:rPr>
          <w:rFonts w:ascii="Times New Roman" w:hAnsi="Times New Roman" w:cs="Times New Roman"/>
          <w:sz w:val="28"/>
          <w:szCs w:val="28"/>
        </w:rPr>
        <w:t>-56.</w:t>
      </w:r>
      <w:proofErr w:type="spellStart"/>
      <w:r w:rsidR="003142E8" w:rsidRPr="007051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142E8" w:rsidRPr="00705121">
        <w:rPr>
          <w:rFonts w:ascii="Times New Roman" w:hAnsi="Times New Roman" w:cs="Times New Roman"/>
          <w:sz w:val="28"/>
          <w:szCs w:val="28"/>
        </w:rPr>
        <w:t>)</w:t>
      </w:r>
      <w:r w:rsidRPr="00705121">
        <w:rPr>
          <w:rFonts w:ascii="Times New Roman" w:hAnsi="Times New Roman" w:cs="Times New Roman"/>
          <w:sz w:val="28"/>
          <w:szCs w:val="28"/>
        </w:rPr>
        <w:t xml:space="preserve"> в разделе «Организаторам», вкладка «Областной экспертный совет» - «Загрузить программу», к заявке прикрепляет текст программы (в формате .</w:t>
      </w:r>
      <w:r w:rsidRPr="0070512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05121">
        <w:rPr>
          <w:rFonts w:ascii="Times New Roman" w:hAnsi="Times New Roman" w:cs="Times New Roman"/>
          <w:sz w:val="28"/>
          <w:szCs w:val="28"/>
        </w:rPr>
        <w:t>), выполненной в соответствии с рекомендациями (приложение 3).</w:t>
      </w: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3. После поступления заявки ОЭМС о</w:t>
      </w:r>
      <w:r w:rsidR="003142E8" w:rsidRPr="00705121">
        <w:rPr>
          <w:rFonts w:ascii="Times New Roman" w:hAnsi="Times New Roman" w:cs="Times New Roman"/>
          <w:sz w:val="28"/>
          <w:szCs w:val="28"/>
        </w:rPr>
        <w:t>существляет экспертизу в течение</w:t>
      </w:r>
      <w:r w:rsidRPr="00705121">
        <w:rPr>
          <w:rFonts w:ascii="Times New Roman" w:hAnsi="Times New Roman" w:cs="Times New Roman"/>
          <w:sz w:val="28"/>
          <w:szCs w:val="28"/>
        </w:rPr>
        <w:t xml:space="preserve"> 30 дней с момента подачи заявки.</w:t>
      </w: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4. После ознакомления эксперт</w:t>
      </w:r>
      <w:r w:rsidR="00B05119" w:rsidRPr="00705121">
        <w:rPr>
          <w:rFonts w:ascii="Times New Roman" w:hAnsi="Times New Roman" w:cs="Times New Roman"/>
          <w:sz w:val="28"/>
          <w:szCs w:val="28"/>
        </w:rPr>
        <w:t xml:space="preserve">ов с </w:t>
      </w:r>
      <w:r w:rsidR="00C72E65" w:rsidRPr="00705121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B05119" w:rsidRPr="00705121">
        <w:rPr>
          <w:rFonts w:ascii="Times New Roman" w:hAnsi="Times New Roman" w:cs="Times New Roman"/>
          <w:sz w:val="28"/>
          <w:szCs w:val="28"/>
        </w:rPr>
        <w:t>документом</w:t>
      </w:r>
      <w:r w:rsidRPr="00705121">
        <w:rPr>
          <w:rFonts w:ascii="Times New Roman" w:hAnsi="Times New Roman" w:cs="Times New Roman"/>
          <w:sz w:val="28"/>
          <w:szCs w:val="28"/>
        </w:rPr>
        <w:t>, текст программы направляется</w:t>
      </w:r>
      <w:r w:rsidR="00145A05" w:rsidRPr="00705121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705121">
        <w:rPr>
          <w:rFonts w:ascii="Times New Roman" w:hAnsi="Times New Roman" w:cs="Times New Roman"/>
          <w:sz w:val="28"/>
          <w:szCs w:val="28"/>
        </w:rPr>
        <w:t xml:space="preserve"> на доработку с комментариями эксперта и указани</w:t>
      </w:r>
      <w:r w:rsidR="00627CEC" w:rsidRPr="00705121">
        <w:rPr>
          <w:rFonts w:ascii="Times New Roman" w:hAnsi="Times New Roman" w:cs="Times New Roman"/>
          <w:sz w:val="28"/>
          <w:szCs w:val="28"/>
        </w:rPr>
        <w:t>ем</w:t>
      </w:r>
      <w:r w:rsidRPr="00705121">
        <w:rPr>
          <w:rFonts w:ascii="Times New Roman" w:hAnsi="Times New Roman" w:cs="Times New Roman"/>
          <w:sz w:val="28"/>
          <w:szCs w:val="28"/>
        </w:rPr>
        <w:t xml:space="preserve"> срока доработки программы.</w:t>
      </w: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5. После доработки</w:t>
      </w:r>
      <w:r w:rsidR="00605D38" w:rsidRPr="00705121">
        <w:rPr>
          <w:rFonts w:ascii="Times New Roman" w:hAnsi="Times New Roman" w:cs="Times New Roman"/>
          <w:sz w:val="28"/>
          <w:szCs w:val="28"/>
        </w:rPr>
        <w:t>,</w:t>
      </w:r>
      <w:r w:rsidRPr="00705121">
        <w:rPr>
          <w:rFonts w:ascii="Times New Roman" w:hAnsi="Times New Roman" w:cs="Times New Roman"/>
          <w:sz w:val="28"/>
          <w:szCs w:val="28"/>
        </w:rPr>
        <w:t xml:space="preserve"> </w:t>
      </w:r>
      <w:r w:rsidR="00627CEC" w:rsidRPr="00705121">
        <w:rPr>
          <w:rFonts w:ascii="Times New Roman" w:hAnsi="Times New Roman" w:cs="Times New Roman"/>
          <w:sz w:val="28"/>
          <w:szCs w:val="28"/>
        </w:rPr>
        <w:t>З</w:t>
      </w:r>
      <w:r w:rsidRPr="00705121">
        <w:rPr>
          <w:rFonts w:ascii="Times New Roman" w:hAnsi="Times New Roman" w:cs="Times New Roman"/>
          <w:sz w:val="28"/>
          <w:szCs w:val="28"/>
        </w:rPr>
        <w:t>аявитель вновь направляет по электронной почте программу для повторно</w:t>
      </w:r>
      <w:r w:rsidR="00C72E65" w:rsidRPr="00705121">
        <w:rPr>
          <w:rFonts w:ascii="Times New Roman" w:hAnsi="Times New Roman" w:cs="Times New Roman"/>
          <w:sz w:val="28"/>
          <w:szCs w:val="28"/>
        </w:rPr>
        <w:t>й</w:t>
      </w:r>
      <w:r w:rsidRPr="00705121">
        <w:rPr>
          <w:rFonts w:ascii="Times New Roman" w:hAnsi="Times New Roman" w:cs="Times New Roman"/>
          <w:sz w:val="28"/>
          <w:szCs w:val="28"/>
        </w:rPr>
        <w:t xml:space="preserve"> </w:t>
      </w:r>
      <w:r w:rsidR="00C72E65" w:rsidRPr="00705121">
        <w:rPr>
          <w:rFonts w:ascii="Times New Roman" w:hAnsi="Times New Roman" w:cs="Times New Roman"/>
          <w:sz w:val="28"/>
          <w:szCs w:val="28"/>
        </w:rPr>
        <w:t>экспертизы</w:t>
      </w:r>
      <w:r w:rsidRPr="00705121">
        <w:rPr>
          <w:rFonts w:ascii="Times New Roman" w:hAnsi="Times New Roman" w:cs="Times New Roman"/>
          <w:sz w:val="28"/>
          <w:szCs w:val="28"/>
        </w:rPr>
        <w:t xml:space="preserve"> и получения положительного заключения </w:t>
      </w:r>
      <w:r w:rsidR="00605D38" w:rsidRPr="00705121">
        <w:rPr>
          <w:rFonts w:ascii="Times New Roman" w:hAnsi="Times New Roman" w:cs="Times New Roman"/>
          <w:sz w:val="28"/>
          <w:szCs w:val="28"/>
        </w:rPr>
        <w:t>ОЭМС</w:t>
      </w:r>
      <w:r w:rsidRPr="00705121">
        <w:rPr>
          <w:rFonts w:ascii="Times New Roman" w:hAnsi="Times New Roman" w:cs="Times New Roman"/>
          <w:sz w:val="28"/>
          <w:szCs w:val="28"/>
        </w:rPr>
        <w:t>.</w:t>
      </w: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6. Положительное заключение </w:t>
      </w:r>
      <w:r w:rsidR="00605D38" w:rsidRPr="00705121">
        <w:rPr>
          <w:rFonts w:ascii="Times New Roman" w:hAnsi="Times New Roman" w:cs="Times New Roman"/>
          <w:sz w:val="28"/>
          <w:szCs w:val="28"/>
        </w:rPr>
        <w:t>ОЭМС</w:t>
      </w:r>
      <w:r w:rsidRPr="00705121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на заседании </w:t>
      </w:r>
      <w:r w:rsidR="00605D38" w:rsidRPr="00705121">
        <w:rPr>
          <w:rFonts w:ascii="Times New Roman" w:hAnsi="Times New Roman" w:cs="Times New Roman"/>
          <w:sz w:val="28"/>
          <w:szCs w:val="28"/>
        </w:rPr>
        <w:t xml:space="preserve">ОЭМС </w:t>
      </w:r>
      <w:r w:rsidRPr="00705121">
        <w:rPr>
          <w:rFonts w:ascii="Times New Roman" w:hAnsi="Times New Roman" w:cs="Times New Roman"/>
          <w:sz w:val="28"/>
          <w:szCs w:val="28"/>
        </w:rPr>
        <w:t>и протоколируется.</w:t>
      </w:r>
      <w:r w:rsidR="00C8090E" w:rsidRPr="00705121">
        <w:rPr>
          <w:rFonts w:ascii="Times New Roman" w:hAnsi="Times New Roman" w:cs="Times New Roman"/>
          <w:sz w:val="28"/>
          <w:szCs w:val="28"/>
        </w:rPr>
        <w:t xml:space="preserve"> Заявитель уведомляется о положительном решении ОЭМС в 3-дневный срок по электронной почте.</w:t>
      </w: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7. По итогам экспертиз</w:t>
      </w:r>
      <w:r w:rsidR="00C03962" w:rsidRPr="00705121">
        <w:rPr>
          <w:rFonts w:ascii="Times New Roman" w:hAnsi="Times New Roman" w:cs="Times New Roman"/>
          <w:sz w:val="28"/>
          <w:szCs w:val="28"/>
        </w:rPr>
        <w:t>ы Заявитель, программа которого</w:t>
      </w:r>
      <w:r w:rsidRPr="00705121">
        <w:rPr>
          <w:rFonts w:ascii="Times New Roman" w:hAnsi="Times New Roman" w:cs="Times New Roman"/>
          <w:sz w:val="28"/>
          <w:szCs w:val="28"/>
        </w:rPr>
        <w:t xml:space="preserve"> получила </w:t>
      </w:r>
      <w:r w:rsidR="00C72E65" w:rsidRPr="00705121">
        <w:rPr>
          <w:rFonts w:ascii="Times New Roman" w:hAnsi="Times New Roman" w:cs="Times New Roman"/>
          <w:sz w:val="28"/>
          <w:szCs w:val="28"/>
        </w:rPr>
        <w:t>положительную оценку</w:t>
      </w:r>
      <w:r w:rsidRPr="00705121">
        <w:rPr>
          <w:rFonts w:ascii="Times New Roman" w:hAnsi="Times New Roman" w:cs="Times New Roman"/>
          <w:sz w:val="28"/>
          <w:szCs w:val="28"/>
        </w:rPr>
        <w:t xml:space="preserve"> ОЭМС</w:t>
      </w:r>
      <w:r w:rsidR="00C03962" w:rsidRPr="00705121">
        <w:rPr>
          <w:rFonts w:ascii="Times New Roman" w:hAnsi="Times New Roman" w:cs="Times New Roman"/>
          <w:sz w:val="28"/>
          <w:szCs w:val="28"/>
        </w:rPr>
        <w:t>,</w:t>
      </w:r>
      <w:r w:rsidRPr="00705121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C72E65" w:rsidRPr="00705121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C03962" w:rsidRPr="00705121">
        <w:rPr>
          <w:rFonts w:ascii="Times New Roman" w:hAnsi="Times New Roman" w:cs="Times New Roman"/>
          <w:sz w:val="28"/>
          <w:szCs w:val="28"/>
        </w:rPr>
        <w:t>о прохождении общественно-профессиональной экспертизы</w:t>
      </w:r>
      <w:r w:rsidR="00C8090E" w:rsidRPr="00705121">
        <w:rPr>
          <w:rFonts w:ascii="Times New Roman" w:hAnsi="Times New Roman" w:cs="Times New Roman"/>
          <w:sz w:val="28"/>
          <w:szCs w:val="28"/>
        </w:rPr>
        <w:t xml:space="preserve"> в офисе ООДОО «Оренбургские каникулы» (г.Оренбург, ул.Постникова, д.26, к.3) в 7-дневной срок с момента уведомления о положительном решении ОЭМС</w:t>
      </w:r>
      <w:r w:rsidR="00C03962" w:rsidRPr="00705121">
        <w:rPr>
          <w:rFonts w:ascii="Times New Roman" w:hAnsi="Times New Roman" w:cs="Times New Roman"/>
          <w:sz w:val="28"/>
          <w:szCs w:val="28"/>
        </w:rPr>
        <w:t>.</w:t>
      </w:r>
      <w:r w:rsidR="00C72E65" w:rsidRPr="007051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19F9" w:rsidRPr="00705121" w:rsidSect="0022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FEB"/>
    <w:multiLevelType w:val="hybridMultilevel"/>
    <w:tmpl w:val="CF684BA6"/>
    <w:lvl w:ilvl="0" w:tplc="49606378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 w15:restartNumberingAfterBreak="0">
    <w:nsid w:val="2FD118DB"/>
    <w:multiLevelType w:val="hybridMultilevel"/>
    <w:tmpl w:val="56626408"/>
    <w:lvl w:ilvl="0" w:tplc="0B307A6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2EF8"/>
    <w:multiLevelType w:val="hybridMultilevel"/>
    <w:tmpl w:val="39D4FEC4"/>
    <w:lvl w:ilvl="0" w:tplc="C08C56E8">
      <w:start w:val="1"/>
      <w:numFmt w:val="decimal"/>
      <w:lvlText w:val="3.%1"/>
      <w:lvlJc w:val="left"/>
      <w:pPr>
        <w:ind w:left="2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32D4E"/>
    <w:multiLevelType w:val="hybridMultilevel"/>
    <w:tmpl w:val="23B0A0EA"/>
    <w:lvl w:ilvl="0" w:tplc="49606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3F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4469B9"/>
    <w:multiLevelType w:val="hybridMultilevel"/>
    <w:tmpl w:val="62A0F5B0"/>
    <w:lvl w:ilvl="0" w:tplc="DA06A950">
      <w:start w:val="1"/>
      <w:numFmt w:val="decimal"/>
      <w:lvlText w:val="3.1. %1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02A9D"/>
    <w:multiLevelType w:val="hybridMultilevel"/>
    <w:tmpl w:val="E3EA1B3A"/>
    <w:lvl w:ilvl="0" w:tplc="F0DE1F2A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903"/>
    <w:rsid w:val="00063764"/>
    <w:rsid w:val="000B7FCA"/>
    <w:rsid w:val="000D1903"/>
    <w:rsid w:val="00145A05"/>
    <w:rsid w:val="00155DDF"/>
    <w:rsid w:val="001C7692"/>
    <w:rsid w:val="00201119"/>
    <w:rsid w:val="00224594"/>
    <w:rsid w:val="00244CD9"/>
    <w:rsid w:val="002843CF"/>
    <w:rsid w:val="003142E8"/>
    <w:rsid w:val="00496428"/>
    <w:rsid w:val="005152C7"/>
    <w:rsid w:val="00605D38"/>
    <w:rsid w:val="00627CEC"/>
    <w:rsid w:val="006B2027"/>
    <w:rsid w:val="00705121"/>
    <w:rsid w:val="007D19F9"/>
    <w:rsid w:val="007E1F8B"/>
    <w:rsid w:val="00956BBC"/>
    <w:rsid w:val="009B3A40"/>
    <w:rsid w:val="009C735A"/>
    <w:rsid w:val="009E1808"/>
    <w:rsid w:val="00A01F58"/>
    <w:rsid w:val="00A16BB8"/>
    <w:rsid w:val="00A61967"/>
    <w:rsid w:val="00A656F0"/>
    <w:rsid w:val="00AD36DF"/>
    <w:rsid w:val="00B043A5"/>
    <w:rsid w:val="00B05119"/>
    <w:rsid w:val="00B87EF5"/>
    <w:rsid w:val="00C03962"/>
    <w:rsid w:val="00C72E65"/>
    <w:rsid w:val="00C8090E"/>
    <w:rsid w:val="00CA5574"/>
    <w:rsid w:val="00CA57A1"/>
    <w:rsid w:val="00D075D2"/>
    <w:rsid w:val="00D101D2"/>
    <w:rsid w:val="00D7264A"/>
    <w:rsid w:val="00D9156A"/>
    <w:rsid w:val="00DF79F0"/>
    <w:rsid w:val="00EA4C4F"/>
    <w:rsid w:val="00F05AA7"/>
    <w:rsid w:val="00F35E7C"/>
    <w:rsid w:val="00F62F61"/>
    <w:rsid w:val="00F665F3"/>
    <w:rsid w:val="00FB6A15"/>
    <w:rsid w:val="00FC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13FD"/>
  <w15:docId w15:val="{28699086-3A57-486C-BDA9-6A268774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D2"/>
    <w:pPr>
      <w:ind w:left="720"/>
      <w:contextualSpacing/>
    </w:pPr>
  </w:style>
  <w:style w:type="table" w:styleId="a4">
    <w:name w:val="Table Grid"/>
    <w:basedOn w:val="a1"/>
    <w:uiPriority w:val="59"/>
    <w:rsid w:val="000B7F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Евразия3</cp:lastModifiedBy>
  <cp:revision>28</cp:revision>
  <dcterms:created xsi:type="dcterms:W3CDTF">2017-03-22T03:21:00Z</dcterms:created>
  <dcterms:modified xsi:type="dcterms:W3CDTF">2019-02-28T10:33:00Z</dcterms:modified>
</cp:coreProperties>
</file>